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14" w:rsidRDefault="00DC4CF2">
      <w:pPr>
        <w:widowControl/>
        <w:spacing w:line="360" w:lineRule="auto"/>
        <w:jc w:val="center"/>
        <w:rPr>
          <w:rFonts w:ascii="仿宋_GB2312" w:eastAsia="仿宋_GB2312" w:hAnsi="Verdana" w:cs="Times New Roman"/>
          <w:b/>
          <w:bCs/>
          <w:color w:val="000000"/>
          <w:kern w:val="0"/>
          <w:sz w:val="24"/>
          <w:szCs w:val="24"/>
        </w:rPr>
      </w:pPr>
      <w:bookmarkStart w:id="0" w:name="_GoBack"/>
      <w:r>
        <w:rPr>
          <w:rFonts w:ascii="仿宋_GB2312" w:eastAsia="仿宋_GB2312" w:hAnsi="Verdana" w:cs="Times New Roman"/>
          <w:b/>
          <w:bCs/>
          <w:noProof/>
          <w:color w:val="000000"/>
          <w:kern w:val="0"/>
          <w:sz w:val="24"/>
          <w:szCs w:val="24"/>
        </w:rPr>
        <w:drawing>
          <wp:anchor distT="0" distB="0" distL="114300" distR="114300" simplePos="0" relativeHeight="251659264" behindDoc="1" locked="0" layoutInCell="1" allowOverlap="1" wp14:anchorId="113B415A" wp14:editId="2946D411">
            <wp:simplePos x="0" y="0"/>
            <wp:positionH relativeFrom="column">
              <wp:posOffset>-951865</wp:posOffset>
            </wp:positionH>
            <wp:positionV relativeFrom="paragraph">
              <wp:posOffset>-789940</wp:posOffset>
            </wp:positionV>
            <wp:extent cx="7573645" cy="10704195"/>
            <wp:effectExtent l="0" t="0" r="8255" b="1905"/>
            <wp:wrapNone/>
            <wp:docPr id="3" name="图片 3" descr="妇委会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妇委会红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645" cy="1070419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F0614" w:rsidRDefault="00FF0614">
      <w:pPr>
        <w:widowControl/>
        <w:spacing w:line="360" w:lineRule="auto"/>
        <w:jc w:val="center"/>
        <w:rPr>
          <w:rFonts w:ascii="仿宋_GB2312" w:eastAsia="仿宋_GB2312" w:hAnsi="Verdana" w:cs="Times New Roman"/>
          <w:b/>
          <w:bCs/>
          <w:color w:val="000000"/>
          <w:kern w:val="0"/>
          <w:sz w:val="24"/>
          <w:szCs w:val="24"/>
        </w:rPr>
      </w:pPr>
    </w:p>
    <w:p w:rsidR="00FF0614" w:rsidRDefault="00FF0614">
      <w:pPr>
        <w:widowControl/>
        <w:spacing w:line="360" w:lineRule="auto"/>
        <w:jc w:val="center"/>
        <w:rPr>
          <w:rFonts w:ascii="仿宋_GB2312" w:eastAsia="仿宋_GB2312" w:hAnsi="Verdana" w:cs="Times New Roman"/>
          <w:b/>
          <w:bCs/>
          <w:color w:val="000000"/>
          <w:kern w:val="0"/>
          <w:sz w:val="24"/>
          <w:szCs w:val="24"/>
        </w:rPr>
      </w:pPr>
    </w:p>
    <w:p w:rsidR="002553F4" w:rsidRDefault="002553F4">
      <w:pPr>
        <w:widowControl/>
        <w:spacing w:line="360" w:lineRule="auto"/>
        <w:jc w:val="center"/>
        <w:rPr>
          <w:rFonts w:ascii="仿宋_GB2312" w:eastAsia="仿宋_GB2312" w:hAnsi="Verdana" w:cs="Times New Roman"/>
          <w:b/>
          <w:bCs/>
          <w:color w:val="000000"/>
          <w:kern w:val="0"/>
          <w:sz w:val="24"/>
          <w:szCs w:val="24"/>
        </w:rPr>
      </w:pPr>
    </w:p>
    <w:p w:rsidR="002553F4" w:rsidRDefault="002553F4">
      <w:pPr>
        <w:widowControl/>
        <w:spacing w:line="360" w:lineRule="auto"/>
        <w:jc w:val="center"/>
        <w:rPr>
          <w:rFonts w:ascii="仿宋_GB2312" w:eastAsia="仿宋_GB2312" w:hAnsi="Verdana" w:cs="Times New Roman"/>
          <w:b/>
          <w:bCs/>
          <w:color w:val="000000"/>
          <w:kern w:val="0"/>
          <w:sz w:val="24"/>
          <w:szCs w:val="24"/>
        </w:rPr>
      </w:pPr>
    </w:p>
    <w:p w:rsidR="002553F4" w:rsidRDefault="002553F4">
      <w:pPr>
        <w:widowControl/>
        <w:spacing w:line="360" w:lineRule="auto"/>
        <w:jc w:val="center"/>
        <w:rPr>
          <w:rFonts w:ascii="仿宋_GB2312" w:eastAsia="仿宋_GB2312" w:hAnsi="Verdana" w:cs="Times New Roman"/>
          <w:b/>
          <w:bCs/>
          <w:color w:val="000000"/>
          <w:kern w:val="0"/>
          <w:sz w:val="24"/>
          <w:szCs w:val="24"/>
        </w:rPr>
      </w:pPr>
    </w:p>
    <w:p w:rsidR="00FF0614" w:rsidRDefault="00FF0614">
      <w:pPr>
        <w:widowControl/>
        <w:spacing w:line="360" w:lineRule="auto"/>
        <w:jc w:val="center"/>
        <w:rPr>
          <w:rFonts w:ascii="仿宋_GB2312" w:eastAsia="仿宋_GB2312" w:hAnsi="Verdana" w:cs="Times New Roman"/>
          <w:b/>
          <w:bCs/>
          <w:color w:val="000000"/>
          <w:kern w:val="0"/>
          <w:sz w:val="24"/>
          <w:szCs w:val="24"/>
        </w:rPr>
      </w:pPr>
    </w:p>
    <w:p w:rsidR="00FF0614" w:rsidRDefault="00FF0614">
      <w:pPr>
        <w:widowControl/>
        <w:spacing w:line="360" w:lineRule="auto"/>
        <w:rPr>
          <w:rFonts w:ascii="仿宋_GB2312" w:eastAsia="仿宋_GB2312" w:hAnsi="Verdana" w:cs="Times New Roman"/>
          <w:b/>
          <w:bCs/>
          <w:color w:val="000000"/>
          <w:kern w:val="0"/>
          <w:sz w:val="24"/>
          <w:szCs w:val="24"/>
        </w:rPr>
      </w:pPr>
    </w:p>
    <w:p w:rsidR="00FF0614" w:rsidRDefault="002553F4">
      <w:pPr>
        <w:spacing w:line="560" w:lineRule="exact"/>
        <w:jc w:val="center"/>
        <w:rPr>
          <w:rFonts w:ascii="仿宋_GB2312" w:eastAsia="仿宋_GB2312" w:cs="Times New Roman"/>
          <w:sz w:val="32"/>
          <w:szCs w:val="32"/>
        </w:rPr>
      </w:pPr>
      <w:proofErr w:type="gramStart"/>
      <w:r>
        <w:rPr>
          <w:rFonts w:ascii="仿宋_GB2312" w:eastAsia="仿宋_GB2312" w:cs="仿宋_GB2312" w:hint="eastAsia"/>
          <w:sz w:val="32"/>
          <w:szCs w:val="32"/>
        </w:rPr>
        <w:t>中矿妇字</w:t>
      </w:r>
      <w:proofErr w:type="gramEnd"/>
      <w:r>
        <w:rPr>
          <w:rFonts w:ascii="仿宋_GB2312" w:eastAsia="仿宋_GB2312" w:cs="仿宋_GB2312"/>
          <w:sz w:val="32"/>
          <w:szCs w:val="32"/>
        </w:rPr>
        <w:t>[2016]4</w:t>
      </w:r>
      <w:r>
        <w:rPr>
          <w:rFonts w:ascii="仿宋_GB2312" w:eastAsia="仿宋_GB2312" w:cs="仿宋_GB2312" w:hint="eastAsia"/>
          <w:sz w:val="32"/>
          <w:szCs w:val="32"/>
        </w:rPr>
        <w:t>号</w:t>
      </w:r>
    </w:p>
    <w:p w:rsidR="00FF0614" w:rsidRDefault="00FF0614">
      <w:pPr>
        <w:widowControl/>
        <w:spacing w:line="360" w:lineRule="auto"/>
        <w:jc w:val="center"/>
        <w:rPr>
          <w:rFonts w:ascii="仿宋_GB2312" w:eastAsia="仿宋_GB2312" w:hAnsi="Verdana" w:cs="Times New Roman"/>
          <w:b/>
          <w:bCs/>
          <w:color w:val="000000"/>
          <w:kern w:val="0"/>
          <w:sz w:val="24"/>
          <w:szCs w:val="24"/>
        </w:rPr>
      </w:pPr>
    </w:p>
    <w:p w:rsidR="002553F4" w:rsidRDefault="002553F4">
      <w:pPr>
        <w:widowControl/>
        <w:spacing w:line="360" w:lineRule="auto"/>
        <w:jc w:val="center"/>
        <w:rPr>
          <w:rFonts w:ascii="仿宋_GB2312" w:eastAsia="仿宋_GB2312" w:hAnsi="Verdana" w:cs="Times New Roman"/>
          <w:b/>
          <w:bCs/>
          <w:color w:val="000000"/>
          <w:kern w:val="0"/>
          <w:sz w:val="24"/>
          <w:szCs w:val="24"/>
        </w:rPr>
      </w:pPr>
    </w:p>
    <w:p w:rsidR="00FF0614" w:rsidRPr="002553F4" w:rsidRDefault="002553F4" w:rsidP="003F489A">
      <w:pPr>
        <w:pStyle w:val="zhangcheng"/>
        <w:spacing w:beforeAutospacing="0" w:afterAutospacing="0" w:line="560" w:lineRule="exact"/>
        <w:jc w:val="center"/>
        <w:rPr>
          <w:rFonts w:ascii="方正小标宋简体" w:eastAsia="方正小标宋简体" w:hAnsi="Verdana" w:cs="宋体"/>
          <w:b w:val="0"/>
          <w:color w:val="000000"/>
          <w:sz w:val="44"/>
          <w:szCs w:val="44"/>
        </w:rPr>
      </w:pPr>
      <w:r w:rsidRPr="002553F4">
        <w:rPr>
          <w:rFonts w:ascii="方正小标宋简体" w:eastAsia="方正小标宋简体" w:hAnsi="Verdana" w:cs="宋体" w:hint="eastAsia"/>
          <w:b w:val="0"/>
          <w:color w:val="000000"/>
          <w:sz w:val="44"/>
          <w:szCs w:val="44"/>
        </w:rPr>
        <w:t>关于评选表彰</w:t>
      </w:r>
      <w:r w:rsidRPr="002553F4">
        <w:rPr>
          <w:rFonts w:ascii="方正小标宋简体" w:eastAsia="方正小标宋简体" w:hAnsi="Verdana" w:cs="宋体"/>
          <w:b w:val="0"/>
          <w:color w:val="000000"/>
          <w:sz w:val="44"/>
          <w:szCs w:val="44"/>
        </w:rPr>
        <w:t xml:space="preserve">2015 </w:t>
      </w:r>
      <w:r w:rsidRPr="002553F4">
        <w:rPr>
          <w:rFonts w:ascii="方正小标宋简体" w:eastAsia="方正小标宋简体" w:hAnsi="Verdana" w:cs="宋体" w:hint="eastAsia"/>
          <w:b w:val="0"/>
          <w:color w:val="000000"/>
          <w:sz w:val="44"/>
          <w:szCs w:val="44"/>
        </w:rPr>
        <w:t>——</w:t>
      </w:r>
      <w:r w:rsidRPr="002553F4">
        <w:rPr>
          <w:rFonts w:ascii="方正小标宋简体" w:eastAsia="方正小标宋简体" w:hAnsi="Verdana" w:cs="宋体"/>
          <w:b w:val="0"/>
          <w:color w:val="000000"/>
          <w:sz w:val="44"/>
          <w:szCs w:val="44"/>
        </w:rPr>
        <w:t>2016</w:t>
      </w:r>
      <w:r w:rsidRPr="002553F4">
        <w:rPr>
          <w:rFonts w:ascii="方正小标宋简体" w:eastAsia="方正小标宋简体" w:hAnsi="Verdana" w:cs="宋体" w:hint="eastAsia"/>
          <w:b w:val="0"/>
          <w:color w:val="000000"/>
          <w:sz w:val="44"/>
          <w:szCs w:val="44"/>
        </w:rPr>
        <w:t>年度先进基层妇委会、先进妇女工作者、妇女工作积极分子的</w:t>
      </w:r>
    </w:p>
    <w:p w:rsidR="00FF0614" w:rsidRPr="002553F4" w:rsidRDefault="002553F4" w:rsidP="003F489A">
      <w:pPr>
        <w:pStyle w:val="zhangcheng"/>
        <w:spacing w:beforeAutospacing="0" w:afterAutospacing="0" w:line="560" w:lineRule="exact"/>
        <w:jc w:val="center"/>
        <w:rPr>
          <w:rFonts w:ascii="方正小标宋简体" w:eastAsia="方正小标宋简体" w:hAnsi="Verdana" w:cs="宋体"/>
          <w:b w:val="0"/>
          <w:color w:val="000000"/>
          <w:sz w:val="44"/>
          <w:szCs w:val="44"/>
        </w:rPr>
      </w:pPr>
      <w:r w:rsidRPr="002553F4">
        <w:rPr>
          <w:rFonts w:ascii="方正小标宋简体" w:eastAsia="方正小标宋简体" w:hAnsi="Verdana" w:cs="宋体" w:hint="eastAsia"/>
          <w:b w:val="0"/>
          <w:color w:val="000000"/>
          <w:sz w:val="44"/>
          <w:szCs w:val="44"/>
        </w:rPr>
        <w:t>通知</w:t>
      </w:r>
    </w:p>
    <w:p w:rsidR="007448A3" w:rsidRDefault="007448A3">
      <w:pPr>
        <w:widowControl/>
        <w:spacing w:line="540" w:lineRule="exact"/>
        <w:jc w:val="left"/>
        <w:rPr>
          <w:rFonts w:ascii="仿宋_GB2312" w:eastAsia="仿宋_GB2312" w:hAnsi="宋体" w:cs="仿宋_GB2312"/>
          <w:kern w:val="0"/>
          <w:sz w:val="32"/>
          <w:szCs w:val="32"/>
        </w:rPr>
      </w:pPr>
    </w:p>
    <w:p w:rsidR="00FF0614" w:rsidRDefault="007448A3">
      <w:pPr>
        <w:widowControl/>
        <w:spacing w:line="540" w:lineRule="exact"/>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各基层妇委会、</w:t>
      </w:r>
      <w:r w:rsidR="002553F4">
        <w:rPr>
          <w:rFonts w:ascii="仿宋_GB2312" w:eastAsia="仿宋_GB2312" w:hAnsi="宋体" w:cs="仿宋_GB2312" w:hint="eastAsia"/>
          <w:kern w:val="0"/>
          <w:sz w:val="32"/>
          <w:szCs w:val="32"/>
        </w:rPr>
        <w:t>各部门工会：</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为充分调动女教职工参与妇女工作的积极性，推动全校妇女工作的深入开展，经请示学校主管领导同意，校妇委会研究决定</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评选我校在</w:t>
      </w:r>
      <w:r>
        <w:rPr>
          <w:rFonts w:ascii="仿宋_GB2312" w:eastAsia="仿宋_GB2312" w:hAnsi="宋体" w:cs="仿宋_GB2312"/>
          <w:kern w:val="0"/>
          <w:sz w:val="32"/>
          <w:szCs w:val="32"/>
        </w:rPr>
        <w:t>2015</w:t>
      </w:r>
      <w:r>
        <w:rPr>
          <w:rFonts w:ascii="仿宋_GB2312" w:eastAsia="仿宋_GB2312" w:hAnsi="宋体" w:cs="仿宋_GB2312"/>
          <w:kern w:val="0"/>
          <w:sz w:val="32"/>
          <w:szCs w:val="32"/>
        </w:rPr>
        <w:t>—</w:t>
      </w:r>
      <w:r>
        <w:rPr>
          <w:rFonts w:ascii="仿宋_GB2312" w:eastAsia="仿宋_GB2312" w:hAnsi="宋体" w:cs="仿宋_GB2312"/>
          <w:kern w:val="0"/>
          <w:sz w:val="32"/>
          <w:szCs w:val="32"/>
        </w:rPr>
        <w:t>2016</w:t>
      </w:r>
      <w:r>
        <w:rPr>
          <w:rFonts w:ascii="仿宋_GB2312" w:eastAsia="仿宋_GB2312" w:hAnsi="宋体" w:cs="仿宋_GB2312" w:hint="eastAsia"/>
          <w:kern w:val="0"/>
          <w:sz w:val="32"/>
          <w:szCs w:val="32"/>
        </w:rPr>
        <w:t>年度妇女工作中表现突出的“先进基层妇委会”、“先进妇女工作者”和“妇女工作积极分子”，并在</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年“三·八”国际劳动妇女节之际予以表彰，现将有关事项通知如下：</w:t>
      </w:r>
    </w:p>
    <w:p w:rsidR="00FF0614" w:rsidRDefault="002553F4" w:rsidP="002553F4">
      <w:pPr>
        <w:widowControl/>
        <w:spacing w:line="540" w:lineRule="exact"/>
        <w:ind w:firstLineChars="200" w:firstLine="643"/>
        <w:jc w:val="left"/>
        <w:rPr>
          <w:rFonts w:ascii="仿宋_GB2312" w:eastAsia="仿宋_GB2312" w:hAnsi="宋体" w:cs="Times New Roman"/>
          <w:kern w:val="0"/>
          <w:sz w:val="32"/>
          <w:szCs w:val="32"/>
        </w:rPr>
      </w:pPr>
      <w:r>
        <w:rPr>
          <w:rFonts w:ascii="仿宋_GB2312" w:eastAsia="仿宋_GB2312" w:hAnsi="宋体" w:cs="仿宋_GB2312" w:hint="eastAsia"/>
          <w:b/>
          <w:bCs/>
          <w:kern w:val="0"/>
          <w:sz w:val="32"/>
          <w:szCs w:val="32"/>
        </w:rPr>
        <w:t>一、评选范围</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各基层妇委会均可参加“先进基层妇委会”的评选；</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先进妇女工作者：校妇委会委员、基层妇委会干部、各部门工会女工干部；</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妇女工作积极分子：我校</w:t>
      </w:r>
      <w:proofErr w:type="gramStart"/>
      <w:r>
        <w:rPr>
          <w:rFonts w:ascii="仿宋_GB2312" w:eastAsia="仿宋_GB2312" w:hAnsi="宋体" w:cs="仿宋_GB2312" w:hint="eastAsia"/>
          <w:kern w:val="0"/>
          <w:sz w:val="32"/>
          <w:szCs w:val="32"/>
        </w:rPr>
        <w:t>在职女</w:t>
      </w:r>
      <w:proofErr w:type="gramEnd"/>
      <w:r>
        <w:rPr>
          <w:rFonts w:ascii="仿宋_GB2312" w:eastAsia="仿宋_GB2312" w:hAnsi="宋体" w:cs="仿宋_GB2312" w:hint="eastAsia"/>
          <w:kern w:val="0"/>
          <w:sz w:val="32"/>
          <w:szCs w:val="32"/>
        </w:rPr>
        <w:t>教职工。</w:t>
      </w:r>
    </w:p>
    <w:p w:rsidR="00FF0614" w:rsidRDefault="002553F4" w:rsidP="002553F4">
      <w:pPr>
        <w:widowControl/>
        <w:spacing w:line="540" w:lineRule="exact"/>
        <w:ind w:firstLineChars="200" w:firstLine="643"/>
        <w:jc w:val="left"/>
        <w:rPr>
          <w:rFonts w:ascii="仿宋_GB2312" w:eastAsia="仿宋_GB2312" w:hAnsi="宋体" w:cs="Times New Roman"/>
          <w:kern w:val="0"/>
          <w:sz w:val="32"/>
          <w:szCs w:val="32"/>
        </w:rPr>
      </w:pPr>
      <w:r>
        <w:rPr>
          <w:rFonts w:ascii="仿宋_GB2312" w:eastAsia="仿宋_GB2312" w:hAnsi="宋体" w:cs="仿宋_GB2312" w:hint="eastAsia"/>
          <w:b/>
          <w:bCs/>
          <w:kern w:val="0"/>
          <w:sz w:val="32"/>
          <w:szCs w:val="32"/>
        </w:rPr>
        <w:lastRenderedPageBreak/>
        <w:t>二、名额分配</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先进基层妇委会</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个；</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先进妇女工作者和妇女工作积极分子</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每个基层妇委会各</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名。</w:t>
      </w:r>
    </w:p>
    <w:p w:rsidR="00FF0614" w:rsidRDefault="002553F4" w:rsidP="002553F4">
      <w:pPr>
        <w:widowControl/>
        <w:spacing w:line="540" w:lineRule="exact"/>
        <w:ind w:firstLineChars="200" w:firstLine="643"/>
        <w:jc w:val="left"/>
        <w:rPr>
          <w:rFonts w:ascii="仿宋_GB2312" w:eastAsia="仿宋_GB2312" w:hAnsi="宋体" w:cs="Times New Roman"/>
          <w:kern w:val="0"/>
          <w:sz w:val="32"/>
          <w:szCs w:val="32"/>
        </w:rPr>
      </w:pPr>
      <w:r>
        <w:rPr>
          <w:rFonts w:ascii="仿宋_GB2312" w:eastAsia="仿宋_GB2312" w:hAnsi="宋体" w:cs="仿宋_GB2312" w:hint="eastAsia"/>
          <w:b/>
          <w:bCs/>
          <w:kern w:val="0"/>
          <w:sz w:val="32"/>
          <w:szCs w:val="32"/>
        </w:rPr>
        <w:t>三、评选条件</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（一）先进基层妇委会</w:t>
      </w:r>
    </w:p>
    <w:p w:rsidR="00FF0614" w:rsidRDefault="002553F4" w:rsidP="002553F4">
      <w:pPr>
        <w:widowControl/>
        <w:spacing w:line="540" w:lineRule="exact"/>
        <w:ind w:firstLineChars="200" w:firstLine="640"/>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认真学习贯彻党的十八届六中全会精神及第十一次全国妇女代表大会精神，围绕学校中心工作，积极发挥基层妇委会组织的作用，有效推动基层妇女工作的发展；</w:t>
      </w:r>
    </w:p>
    <w:p w:rsidR="00FF0614" w:rsidRDefault="002553F4" w:rsidP="002553F4">
      <w:pPr>
        <w:widowControl/>
        <w:spacing w:line="54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妇委会组织健全，工作有计划、有部署、有成绩。妇委会干部在群众中有较高威信，领导重视并积极支持妇委会工作；</w:t>
      </w:r>
      <w:r>
        <w:rPr>
          <w:rFonts w:ascii="仿宋_GB2312" w:eastAsia="仿宋_GB2312" w:hAnsi="宋体" w:cs="仿宋_GB2312"/>
          <w:kern w:val="0"/>
          <w:sz w:val="32"/>
          <w:szCs w:val="32"/>
        </w:rPr>
        <w:t xml:space="preserve"> </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围绕学校和本单位的中心工作，不断创新活动载体，开展灵活多样、丰富多彩的教育活动；</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切实维护妇女合法权益，热心为女教职工、女大学生服务，发挥了党联系妇女群众的桥梁和纽带作用；</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充分发挥基层妇委会组织在女大学生成长成才中的作用，主动开展对女大学生的教育活动。</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（二）先进妇女工作者</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有较强的事业心、责任感和组织协调能力，工作成绩突出，有扎实的群众基础；</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积极地开展工作，成效明显；</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积极组织和参与校工会、校妇委会开展的各项活动；</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关心女大学生成长成才，积极</w:t>
      </w:r>
      <w:proofErr w:type="gramStart"/>
      <w:r>
        <w:rPr>
          <w:rFonts w:ascii="仿宋_GB2312" w:eastAsia="仿宋_GB2312" w:hAnsi="宋体" w:cs="仿宋_GB2312" w:hint="eastAsia"/>
          <w:kern w:val="0"/>
          <w:sz w:val="32"/>
          <w:szCs w:val="32"/>
        </w:rPr>
        <w:t>参与女</w:t>
      </w:r>
      <w:proofErr w:type="gramEnd"/>
      <w:r>
        <w:rPr>
          <w:rFonts w:ascii="仿宋_GB2312" w:eastAsia="仿宋_GB2312" w:hAnsi="宋体" w:cs="仿宋_GB2312" w:hint="eastAsia"/>
          <w:kern w:val="0"/>
          <w:sz w:val="32"/>
          <w:szCs w:val="32"/>
        </w:rPr>
        <w:t>大学生的教育与各项活动中。</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（三）妇女工作积极分子</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立足本职，爱岗敬业，乐于奉献，责任心强，在本职岗位</w:t>
      </w:r>
    </w:p>
    <w:p w:rsidR="00FF0614" w:rsidRDefault="002553F4">
      <w:pPr>
        <w:widowControl/>
        <w:spacing w:line="540" w:lineRule="exact"/>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lastRenderedPageBreak/>
        <w:t>上能积极发挥示范作用；</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关心、支持、参与妇女工作，为改进妇女工作提出合理化建议；</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积极参加校妇委会、工会等组织的各项活动，并且取得一定成绩；</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对女大学生的教育引导起到积极的示范激励作用。</w:t>
      </w:r>
    </w:p>
    <w:p w:rsidR="00FF0614" w:rsidRDefault="002553F4" w:rsidP="002553F4">
      <w:pPr>
        <w:widowControl/>
        <w:spacing w:line="540" w:lineRule="exact"/>
        <w:ind w:firstLineChars="200" w:firstLine="643"/>
        <w:jc w:val="left"/>
        <w:rPr>
          <w:rFonts w:ascii="仿宋_GB2312" w:eastAsia="仿宋_GB2312" w:hAnsi="宋体" w:cs="Times New Roman"/>
          <w:kern w:val="0"/>
          <w:sz w:val="32"/>
          <w:szCs w:val="32"/>
        </w:rPr>
      </w:pPr>
      <w:r>
        <w:rPr>
          <w:rFonts w:ascii="仿宋_GB2312" w:eastAsia="仿宋_GB2312" w:hAnsi="宋体" w:cs="仿宋_GB2312" w:hint="eastAsia"/>
          <w:b/>
          <w:bCs/>
          <w:kern w:val="0"/>
          <w:sz w:val="32"/>
          <w:szCs w:val="32"/>
        </w:rPr>
        <w:t>四、评选办法及要求</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各基层妇委会要认真总结两年来的妇女工作，积极参与“先进基层妇委会”的评选活动；</w:t>
      </w:r>
    </w:p>
    <w:p w:rsidR="00FF0614" w:rsidRDefault="002553F4" w:rsidP="002553F4">
      <w:pPr>
        <w:widowControl/>
        <w:spacing w:line="540" w:lineRule="exact"/>
        <w:ind w:firstLineChars="200" w:firstLine="640"/>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先进妇女工作者、妇女工作积极分子。评选工作要按照评选条件及名额，广泛听取各方面意见，充分发扬民主，在本单位女教职工中民主推荐，在征求所在单位、学院党组织意见的基础上，经基层妇委会、部门工会研究，各单位确定先进妇女工作者、妇女工作积极分子各</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名；</w:t>
      </w:r>
    </w:p>
    <w:p w:rsidR="00FF0614" w:rsidRPr="007125AF" w:rsidRDefault="002553F4" w:rsidP="007125AF">
      <w:pPr>
        <w:widowControl/>
        <w:spacing w:line="54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被表彰的“先进基层妇委会”主任将同时被评为</w:t>
      </w:r>
      <w:r w:rsidR="007125AF">
        <w:rPr>
          <w:rFonts w:ascii="仿宋_GB2312" w:eastAsia="仿宋_GB2312" w:hAnsi="宋体" w:cs="仿宋_GB2312" w:hint="eastAsia"/>
          <w:kern w:val="0"/>
          <w:sz w:val="32"/>
          <w:szCs w:val="32"/>
        </w:rPr>
        <w:t>2</w:t>
      </w:r>
      <w:r>
        <w:rPr>
          <w:rFonts w:ascii="仿宋_GB2312" w:eastAsia="仿宋_GB2312" w:hAnsi="宋体" w:cs="仿宋_GB2312"/>
          <w:kern w:val="0"/>
          <w:sz w:val="32"/>
          <w:szCs w:val="32"/>
        </w:rPr>
        <w:t>015</w:t>
      </w:r>
      <w:r>
        <w:rPr>
          <w:rFonts w:ascii="仿宋_GB2312" w:eastAsia="仿宋_GB2312" w:hAnsi="宋体" w:cs="仿宋_GB2312"/>
          <w:kern w:val="0"/>
          <w:sz w:val="32"/>
          <w:szCs w:val="32"/>
        </w:rPr>
        <w:t>—</w:t>
      </w:r>
      <w:r>
        <w:rPr>
          <w:rFonts w:ascii="仿宋_GB2312" w:eastAsia="仿宋_GB2312" w:hAnsi="宋体" w:cs="仿宋_GB2312"/>
          <w:kern w:val="0"/>
          <w:sz w:val="32"/>
          <w:szCs w:val="32"/>
        </w:rPr>
        <w:t>2016</w:t>
      </w:r>
      <w:r>
        <w:rPr>
          <w:rFonts w:ascii="仿宋_GB2312" w:eastAsia="仿宋_GB2312" w:hAnsi="宋体" w:cs="仿宋_GB2312" w:hint="eastAsia"/>
          <w:kern w:val="0"/>
          <w:sz w:val="32"/>
          <w:szCs w:val="32"/>
        </w:rPr>
        <w:t>年度先进妇女工作者，予以表彰和奖励；</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申报单位及个人需上报推荐表和事迹材料一式两份。</w:t>
      </w:r>
      <w:proofErr w:type="gramStart"/>
      <w:r>
        <w:rPr>
          <w:rFonts w:ascii="仿宋_GB2312" w:eastAsia="仿宋_GB2312" w:hAnsi="宋体" w:cs="仿宋_GB2312" w:hint="eastAsia"/>
          <w:kern w:val="0"/>
          <w:sz w:val="32"/>
          <w:szCs w:val="32"/>
        </w:rPr>
        <w:t>集体事迹</w:t>
      </w:r>
      <w:proofErr w:type="gramEnd"/>
      <w:r>
        <w:rPr>
          <w:rFonts w:ascii="仿宋_GB2312" w:eastAsia="仿宋_GB2312" w:hAnsi="宋体" w:cs="仿宋_GB2312" w:hint="eastAsia"/>
          <w:kern w:val="0"/>
          <w:sz w:val="32"/>
          <w:szCs w:val="32"/>
        </w:rPr>
        <w:t>材料（</w:t>
      </w:r>
      <w:r>
        <w:rPr>
          <w:rFonts w:ascii="仿宋_GB2312" w:eastAsia="仿宋_GB2312" w:hAnsi="宋体" w:cs="仿宋_GB2312"/>
          <w:kern w:val="0"/>
          <w:sz w:val="32"/>
          <w:szCs w:val="32"/>
        </w:rPr>
        <w:t>1500</w:t>
      </w:r>
      <w:r>
        <w:rPr>
          <w:rFonts w:ascii="仿宋_GB2312" w:eastAsia="仿宋_GB2312" w:hAnsi="宋体" w:cs="仿宋_GB2312" w:hint="eastAsia"/>
          <w:kern w:val="0"/>
          <w:sz w:val="32"/>
          <w:szCs w:val="32"/>
        </w:rPr>
        <w:t>字左右），个人事迹材料（</w:t>
      </w:r>
      <w:r>
        <w:rPr>
          <w:rFonts w:ascii="仿宋_GB2312" w:eastAsia="仿宋_GB2312" w:hAnsi="宋体" w:cs="仿宋_GB2312"/>
          <w:kern w:val="0"/>
          <w:sz w:val="32"/>
          <w:szCs w:val="32"/>
        </w:rPr>
        <w:t>1000</w:t>
      </w:r>
      <w:r>
        <w:rPr>
          <w:rFonts w:ascii="仿宋_GB2312" w:eastAsia="仿宋_GB2312" w:hAnsi="宋体" w:cs="仿宋_GB2312" w:hint="eastAsia"/>
          <w:kern w:val="0"/>
          <w:sz w:val="32"/>
          <w:szCs w:val="32"/>
        </w:rPr>
        <w:t>字左右）用</w:t>
      </w:r>
      <w:r>
        <w:rPr>
          <w:rFonts w:ascii="仿宋_GB2312" w:eastAsia="仿宋_GB2312" w:hAnsi="宋体" w:cs="仿宋_GB2312"/>
          <w:kern w:val="0"/>
          <w:sz w:val="32"/>
          <w:szCs w:val="32"/>
        </w:rPr>
        <w:t>A4</w:t>
      </w:r>
      <w:r>
        <w:rPr>
          <w:rFonts w:ascii="仿宋_GB2312" w:eastAsia="仿宋_GB2312" w:hAnsi="宋体" w:cs="仿宋_GB2312" w:hint="eastAsia"/>
          <w:kern w:val="0"/>
          <w:sz w:val="32"/>
          <w:szCs w:val="32"/>
        </w:rPr>
        <w:t>纸打印，并上交电子文档，发到</w:t>
      </w:r>
      <w:hyperlink r:id="rId9" w:history="1">
        <w:r>
          <w:rPr>
            <w:rFonts w:ascii="仿宋_GB2312" w:eastAsia="仿宋_GB2312" w:hAnsi="宋体" w:cs="仿宋_GB2312"/>
            <w:kern w:val="0"/>
            <w:sz w:val="32"/>
            <w:szCs w:val="32"/>
          </w:rPr>
          <w:t>kdfwh@cumt.edu.cn</w:t>
        </w:r>
      </w:hyperlink>
      <w:r>
        <w:rPr>
          <w:rFonts w:ascii="仿宋_GB2312" w:eastAsia="仿宋_GB2312" w:hAnsi="宋体" w:cs="仿宋_GB2312" w:hint="eastAsia"/>
          <w:kern w:val="0"/>
          <w:sz w:val="32"/>
          <w:szCs w:val="32"/>
        </w:rPr>
        <w:t>。各单位请于</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日前将申报材料交至妇委会办公室（南湖校区行政办公楼</w:t>
      </w:r>
      <w:r>
        <w:rPr>
          <w:rFonts w:ascii="仿宋_GB2312" w:eastAsia="仿宋_GB2312" w:hAnsi="宋体" w:cs="仿宋_GB2312"/>
          <w:kern w:val="0"/>
          <w:sz w:val="32"/>
          <w:szCs w:val="32"/>
        </w:rPr>
        <w:t>C414</w:t>
      </w:r>
      <w:r>
        <w:rPr>
          <w:rFonts w:ascii="仿宋_GB2312" w:eastAsia="仿宋_GB2312" w:hAnsi="宋体" w:cs="仿宋_GB2312" w:hint="eastAsia"/>
          <w:kern w:val="0"/>
          <w:sz w:val="32"/>
          <w:szCs w:val="32"/>
        </w:rPr>
        <w:t>房间），逾期不报，视为自动放弃；</w:t>
      </w: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评选出的“先进基层妇委会”、“先进妇女工作者”、</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“妇女工作积极分子”将于</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年“三·八”国际劳动妇女节予以表彰。</w:t>
      </w:r>
    </w:p>
    <w:p w:rsidR="00FF0614" w:rsidRDefault="00FF0614" w:rsidP="002553F4">
      <w:pPr>
        <w:widowControl/>
        <w:spacing w:line="540" w:lineRule="exact"/>
        <w:ind w:firstLineChars="200" w:firstLine="640"/>
        <w:jc w:val="left"/>
        <w:rPr>
          <w:rFonts w:ascii="仿宋_GB2312" w:eastAsia="仿宋_GB2312" w:hAnsi="宋体" w:cs="Times New Roman"/>
          <w:kern w:val="0"/>
          <w:sz w:val="32"/>
          <w:szCs w:val="32"/>
        </w:rPr>
      </w:pPr>
    </w:p>
    <w:p w:rsidR="00FF0614" w:rsidRDefault="00FF0614" w:rsidP="002553F4">
      <w:pPr>
        <w:widowControl/>
        <w:spacing w:line="540" w:lineRule="exact"/>
        <w:ind w:firstLineChars="200" w:firstLine="640"/>
        <w:jc w:val="left"/>
        <w:rPr>
          <w:rFonts w:ascii="仿宋_GB2312" w:eastAsia="仿宋_GB2312" w:hAnsi="宋体" w:cs="Times New Roman"/>
          <w:kern w:val="0"/>
          <w:sz w:val="32"/>
          <w:szCs w:val="32"/>
        </w:rPr>
      </w:pPr>
    </w:p>
    <w:p w:rsidR="00FF0614" w:rsidRDefault="00FF0614">
      <w:pPr>
        <w:widowControl/>
        <w:spacing w:line="540" w:lineRule="exact"/>
        <w:jc w:val="left"/>
        <w:rPr>
          <w:rFonts w:ascii="仿宋_GB2312" w:eastAsia="仿宋_GB2312" w:hAnsi="宋体" w:cs="Times New Roman"/>
          <w:kern w:val="0"/>
          <w:sz w:val="32"/>
          <w:szCs w:val="32"/>
        </w:rPr>
      </w:pPr>
    </w:p>
    <w:p w:rsidR="00FF0614" w:rsidRDefault="002553F4" w:rsidP="002553F4">
      <w:pPr>
        <w:widowControl/>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中国矿业大学</w:t>
      </w:r>
      <w:r>
        <w:rPr>
          <w:rFonts w:ascii="仿宋_GB2312" w:eastAsia="仿宋_GB2312" w:hAnsi="宋体" w:cs="仿宋_GB2312"/>
          <w:kern w:val="0"/>
          <w:sz w:val="32"/>
          <w:szCs w:val="32"/>
        </w:rPr>
        <w:t>2015</w:t>
      </w:r>
      <w:r>
        <w:rPr>
          <w:rFonts w:ascii="仿宋_GB2312" w:eastAsia="仿宋_GB2312" w:hAnsi="宋体" w:cs="仿宋_GB2312"/>
          <w:kern w:val="0"/>
          <w:sz w:val="32"/>
          <w:szCs w:val="32"/>
        </w:rPr>
        <w:t>—</w:t>
      </w:r>
      <w:r>
        <w:rPr>
          <w:rFonts w:ascii="仿宋_GB2312" w:eastAsia="仿宋_GB2312" w:hAnsi="宋体" w:cs="仿宋_GB2312"/>
          <w:kern w:val="0"/>
          <w:sz w:val="32"/>
          <w:szCs w:val="32"/>
        </w:rPr>
        <w:t>2016</w:t>
      </w:r>
      <w:r>
        <w:rPr>
          <w:rFonts w:ascii="仿宋_GB2312" w:eastAsia="仿宋_GB2312" w:hAnsi="宋体" w:cs="仿宋_GB2312" w:hint="eastAsia"/>
          <w:kern w:val="0"/>
          <w:sz w:val="32"/>
          <w:szCs w:val="32"/>
        </w:rPr>
        <w:t>年度先进基层妇委会推荐表</w:t>
      </w:r>
    </w:p>
    <w:p w:rsidR="00FF0614" w:rsidRDefault="002553F4">
      <w:pPr>
        <w:widowControl/>
        <w:spacing w:line="540" w:lineRule="exact"/>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 xml:space="preserve">          2.</w:t>
      </w:r>
      <w:r>
        <w:rPr>
          <w:rFonts w:ascii="仿宋_GB2312" w:eastAsia="仿宋_GB2312" w:hAnsi="宋体" w:cs="仿宋_GB2312" w:hint="eastAsia"/>
          <w:kern w:val="0"/>
          <w:sz w:val="32"/>
          <w:szCs w:val="32"/>
        </w:rPr>
        <w:t>中国矿业大学</w:t>
      </w:r>
      <w:r>
        <w:rPr>
          <w:rFonts w:ascii="仿宋_GB2312" w:eastAsia="仿宋_GB2312" w:hAnsi="宋体" w:cs="仿宋_GB2312"/>
          <w:kern w:val="0"/>
          <w:sz w:val="32"/>
          <w:szCs w:val="32"/>
        </w:rPr>
        <w:t>2015</w:t>
      </w:r>
      <w:r>
        <w:rPr>
          <w:rFonts w:ascii="仿宋_GB2312" w:eastAsia="仿宋_GB2312" w:hAnsi="宋体" w:cs="仿宋_GB2312"/>
          <w:kern w:val="0"/>
          <w:sz w:val="32"/>
          <w:szCs w:val="32"/>
        </w:rPr>
        <w:t>—</w:t>
      </w:r>
      <w:r>
        <w:rPr>
          <w:rFonts w:ascii="仿宋_GB2312" w:eastAsia="仿宋_GB2312" w:hAnsi="宋体" w:cs="仿宋_GB2312"/>
          <w:kern w:val="0"/>
          <w:sz w:val="32"/>
          <w:szCs w:val="32"/>
        </w:rPr>
        <w:t>2016</w:t>
      </w:r>
      <w:r>
        <w:rPr>
          <w:rFonts w:ascii="仿宋_GB2312" w:eastAsia="仿宋_GB2312" w:hAnsi="宋体" w:cs="仿宋_GB2312" w:hint="eastAsia"/>
          <w:kern w:val="0"/>
          <w:sz w:val="32"/>
          <w:szCs w:val="32"/>
        </w:rPr>
        <w:t>年度先进妇女工作者推荐表</w:t>
      </w:r>
    </w:p>
    <w:p w:rsidR="00FF0614" w:rsidRDefault="002553F4">
      <w:pPr>
        <w:widowControl/>
        <w:spacing w:line="540" w:lineRule="exact"/>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 xml:space="preserve">          3.</w:t>
      </w:r>
      <w:r>
        <w:rPr>
          <w:rFonts w:ascii="仿宋_GB2312" w:eastAsia="仿宋_GB2312" w:hAnsi="宋体" w:cs="仿宋_GB2312" w:hint="eastAsia"/>
          <w:kern w:val="0"/>
          <w:sz w:val="32"/>
          <w:szCs w:val="32"/>
        </w:rPr>
        <w:t>中国矿业大学</w:t>
      </w:r>
      <w:r>
        <w:rPr>
          <w:rFonts w:ascii="仿宋_GB2312" w:eastAsia="仿宋_GB2312" w:hAnsi="宋体" w:cs="仿宋_GB2312"/>
          <w:kern w:val="0"/>
          <w:sz w:val="32"/>
          <w:szCs w:val="32"/>
        </w:rPr>
        <w:t>2015</w:t>
      </w:r>
      <w:r>
        <w:rPr>
          <w:rFonts w:ascii="仿宋_GB2312" w:eastAsia="仿宋_GB2312" w:hAnsi="宋体" w:cs="仿宋_GB2312"/>
          <w:kern w:val="0"/>
          <w:sz w:val="32"/>
          <w:szCs w:val="32"/>
        </w:rPr>
        <w:t>—</w:t>
      </w:r>
      <w:r>
        <w:rPr>
          <w:rFonts w:ascii="仿宋_GB2312" w:eastAsia="仿宋_GB2312" w:hAnsi="宋体" w:cs="仿宋_GB2312"/>
          <w:kern w:val="0"/>
          <w:sz w:val="32"/>
          <w:szCs w:val="32"/>
        </w:rPr>
        <w:t>2016</w:t>
      </w:r>
      <w:r>
        <w:rPr>
          <w:rFonts w:ascii="仿宋_GB2312" w:eastAsia="仿宋_GB2312" w:hAnsi="宋体" w:cs="仿宋_GB2312" w:hint="eastAsia"/>
          <w:kern w:val="0"/>
          <w:sz w:val="32"/>
          <w:szCs w:val="32"/>
        </w:rPr>
        <w:t>年度妇女工作积极分子推荐表</w:t>
      </w:r>
    </w:p>
    <w:p w:rsidR="00FF0614" w:rsidRDefault="002553F4" w:rsidP="00D23441">
      <w:pPr>
        <w:widowControl/>
        <w:spacing w:beforeLines="300" w:before="936" w:line="500" w:lineRule="exact"/>
        <w:ind w:firstLineChars="1461" w:firstLine="4675"/>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中国矿业大学妇女委员会</w:t>
      </w:r>
    </w:p>
    <w:p w:rsidR="00D23441" w:rsidRPr="00D23441" w:rsidRDefault="00D23441" w:rsidP="00D23441">
      <w:pPr>
        <w:widowControl/>
        <w:spacing w:line="500" w:lineRule="exact"/>
        <w:ind w:firstLineChars="1461" w:firstLine="4675"/>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中国矿业大学工会委员会</w:t>
      </w:r>
    </w:p>
    <w:p w:rsidR="00FF0614" w:rsidRDefault="002553F4" w:rsidP="00D23441">
      <w:pPr>
        <w:widowControl/>
        <w:spacing w:line="500" w:lineRule="exact"/>
        <w:ind w:firstLineChars="1461" w:firstLine="4675"/>
        <w:jc w:val="center"/>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二○一六年十一月四日</w:t>
      </w: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黑体" w:cs="Times New Roman"/>
          <w:kern w:val="0"/>
          <w:sz w:val="32"/>
          <w:szCs w:val="32"/>
        </w:rPr>
      </w:pPr>
    </w:p>
    <w:p w:rsidR="00FF0614" w:rsidRDefault="00FF0614">
      <w:pPr>
        <w:widowControl/>
        <w:spacing w:line="500" w:lineRule="exact"/>
        <w:jc w:val="left"/>
        <w:rPr>
          <w:rFonts w:ascii="仿宋_GB2312" w:eastAsia="仿宋_GB2312" w:hAnsi="黑体" w:cs="Times New Roman"/>
          <w:kern w:val="0"/>
          <w:sz w:val="32"/>
          <w:szCs w:val="32"/>
        </w:rPr>
      </w:pPr>
    </w:p>
    <w:p w:rsidR="00FF0614" w:rsidRDefault="00FF0614">
      <w:pPr>
        <w:widowControl/>
        <w:spacing w:line="500" w:lineRule="exact"/>
        <w:jc w:val="left"/>
        <w:rPr>
          <w:rFonts w:ascii="仿宋_GB2312" w:eastAsia="仿宋_GB2312" w:hAnsi="黑体" w:cs="Times New Roman"/>
          <w:kern w:val="0"/>
          <w:sz w:val="32"/>
          <w:szCs w:val="32"/>
        </w:rPr>
      </w:pPr>
    </w:p>
    <w:p w:rsidR="002553F4" w:rsidRDefault="002553F4">
      <w:pPr>
        <w:widowControl/>
        <w:spacing w:line="500" w:lineRule="exact"/>
        <w:jc w:val="left"/>
        <w:rPr>
          <w:rFonts w:ascii="仿宋_GB2312" w:eastAsia="仿宋_GB2312" w:hAnsi="黑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FF0614">
      <w:pPr>
        <w:widowControl/>
        <w:spacing w:line="500" w:lineRule="exact"/>
        <w:jc w:val="left"/>
        <w:rPr>
          <w:rFonts w:ascii="仿宋_GB2312" w:eastAsia="仿宋_GB2312" w:hAnsi="宋体" w:cs="Times New Roman"/>
          <w:kern w:val="0"/>
          <w:sz w:val="32"/>
          <w:szCs w:val="32"/>
        </w:rPr>
      </w:pPr>
    </w:p>
    <w:p w:rsidR="00FF0614" w:rsidRDefault="00276CFA">
      <w:pPr>
        <w:widowControl/>
        <w:spacing w:line="500" w:lineRule="exact"/>
        <w:jc w:val="left"/>
        <w:rPr>
          <w:rFonts w:ascii="仿宋_GB2312" w:eastAsia="仿宋_GB2312" w:hAnsi="宋体" w:cs="Times New Roman"/>
          <w:kern w:val="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0</wp:posOffset>
                </wp:positionV>
                <wp:extent cx="5486400" cy="0"/>
                <wp:effectExtent l="13970" t="9525" r="508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43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297180</wp:posOffset>
                </wp:positionV>
                <wp:extent cx="5486400" cy="0"/>
                <wp:effectExtent l="12065" t="11430"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433.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"/>
            </w:pict>
          </mc:Fallback>
        </mc:AlternateContent>
      </w:r>
      <w:r w:rsidR="002553F4">
        <w:rPr>
          <w:rFonts w:ascii="仿宋_GB2312" w:eastAsia="仿宋_GB2312" w:hAnsi="宋体" w:cs="仿宋_GB2312" w:hint="eastAsia"/>
          <w:kern w:val="0"/>
          <w:sz w:val="32"/>
          <w:szCs w:val="32"/>
        </w:rPr>
        <w:t>中国矿业大学妇女委员会</w:t>
      </w:r>
      <w:r w:rsidR="002553F4">
        <w:rPr>
          <w:rFonts w:ascii="仿宋_GB2312" w:eastAsia="仿宋_GB2312" w:hAnsi="宋体" w:cs="仿宋_GB2312"/>
          <w:kern w:val="0"/>
          <w:sz w:val="32"/>
          <w:szCs w:val="32"/>
        </w:rPr>
        <w:t xml:space="preserve">            2016</w:t>
      </w:r>
      <w:r w:rsidR="002553F4">
        <w:rPr>
          <w:rFonts w:ascii="仿宋_GB2312" w:eastAsia="仿宋_GB2312" w:hAnsi="宋体" w:cs="仿宋_GB2312" w:hint="eastAsia"/>
          <w:kern w:val="0"/>
          <w:sz w:val="32"/>
          <w:szCs w:val="32"/>
        </w:rPr>
        <w:t>年</w:t>
      </w:r>
      <w:r w:rsidR="002553F4">
        <w:rPr>
          <w:rFonts w:ascii="仿宋_GB2312" w:eastAsia="仿宋_GB2312" w:hAnsi="宋体" w:cs="仿宋_GB2312"/>
          <w:kern w:val="0"/>
          <w:sz w:val="32"/>
          <w:szCs w:val="32"/>
        </w:rPr>
        <w:t>11</w:t>
      </w:r>
      <w:r w:rsidR="002553F4">
        <w:rPr>
          <w:rFonts w:ascii="仿宋_GB2312" w:eastAsia="仿宋_GB2312" w:hAnsi="宋体" w:cs="仿宋_GB2312" w:hint="eastAsia"/>
          <w:kern w:val="0"/>
          <w:sz w:val="32"/>
          <w:szCs w:val="32"/>
        </w:rPr>
        <w:t>月</w:t>
      </w:r>
      <w:r w:rsidR="002553F4">
        <w:rPr>
          <w:rFonts w:ascii="仿宋_GB2312" w:eastAsia="仿宋_GB2312" w:hAnsi="宋体" w:cs="仿宋_GB2312"/>
          <w:kern w:val="0"/>
          <w:sz w:val="32"/>
          <w:szCs w:val="32"/>
        </w:rPr>
        <w:t>5</w:t>
      </w:r>
      <w:r w:rsidR="002553F4">
        <w:rPr>
          <w:rFonts w:ascii="仿宋_GB2312" w:eastAsia="仿宋_GB2312" w:hAnsi="宋体" w:cs="仿宋_GB2312" w:hint="eastAsia"/>
          <w:kern w:val="0"/>
          <w:sz w:val="32"/>
          <w:szCs w:val="32"/>
        </w:rPr>
        <w:t>日印发</w:t>
      </w:r>
    </w:p>
    <w:p w:rsidR="003F489A" w:rsidRDefault="003F489A">
      <w:pPr>
        <w:rPr>
          <w:rFonts w:ascii="仿宋_GB2312" w:eastAsia="仿宋_GB2312" w:cs="仿宋_GB2312"/>
          <w:sz w:val="32"/>
          <w:szCs w:val="32"/>
        </w:rPr>
      </w:pPr>
    </w:p>
    <w:p w:rsidR="00FF0614" w:rsidRDefault="002553F4">
      <w:pPr>
        <w:rPr>
          <w:rFonts w:ascii="仿宋_GB2312" w:eastAsia="仿宋_GB2312" w:cs="Times New Roman"/>
          <w:sz w:val="36"/>
          <w:szCs w:val="36"/>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w:t>
      </w:r>
    </w:p>
    <w:p w:rsidR="00FF0614" w:rsidRDefault="002553F4" w:rsidP="002553F4">
      <w:pPr>
        <w:ind w:firstLineChars="100" w:firstLine="360"/>
        <w:jc w:val="center"/>
        <w:rPr>
          <w:rFonts w:ascii="仿宋_GB2312" w:eastAsia="仿宋_GB2312" w:cs="Times New Roman"/>
          <w:sz w:val="36"/>
          <w:szCs w:val="36"/>
        </w:rPr>
      </w:pPr>
      <w:r>
        <w:rPr>
          <w:rFonts w:ascii="仿宋_GB2312" w:eastAsia="仿宋_GB2312" w:cs="仿宋_GB2312" w:hint="eastAsia"/>
          <w:sz w:val="36"/>
          <w:szCs w:val="36"/>
        </w:rPr>
        <w:t>中国矿业大学</w:t>
      </w:r>
      <w:r>
        <w:rPr>
          <w:rFonts w:ascii="仿宋_GB2312" w:eastAsia="仿宋_GB2312" w:cs="仿宋_GB2312"/>
          <w:sz w:val="36"/>
          <w:szCs w:val="36"/>
        </w:rPr>
        <w:t>2015</w:t>
      </w:r>
      <w:r>
        <w:rPr>
          <w:rFonts w:ascii="仿宋_GB2312" w:eastAsia="仿宋_GB2312" w:cs="仿宋_GB2312"/>
          <w:sz w:val="36"/>
          <w:szCs w:val="36"/>
        </w:rPr>
        <w:t>—</w:t>
      </w:r>
      <w:r>
        <w:rPr>
          <w:rFonts w:ascii="仿宋_GB2312" w:eastAsia="仿宋_GB2312" w:cs="仿宋_GB2312"/>
          <w:sz w:val="36"/>
          <w:szCs w:val="36"/>
        </w:rPr>
        <w:t>2016</w:t>
      </w:r>
      <w:r>
        <w:rPr>
          <w:rFonts w:ascii="仿宋_GB2312" w:eastAsia="仿宋_GB2312" w:cs="仿宋_GB2312" w:hint="eastAsia"/>
          <w:sz w:val="36"/>
          <w:szCs w:val="36"/>
        </w:rPr>
        <w:t>年度先进基层妇委会推荐表</w:t>
      </w:r>
    </w:p>
    <w:p w:rsidR="00FF0614" w:rsidRDefault="002553F4">
      <w:pPr>
        <w:jc w:val="center"/>
        <w:rPr>
          <w:rFonts w:ascii="仿宋_GB2312" w:eastAsia="仿宋_GB2312" w:cs="Times New Roman"/>
          <w:sz w:val="24"/>
          <w:szCs w:val="24"/>
        </w:rPr>
      </w:pPr>
      <w:r>
        <w:rPr>
          <w:rFonts w:ascii="仿宋_GB2312" w:eastAsia="仿宋_GB2312" w:hAnsi="宋体" w:cs="仿宋_GB2312"/>
          <w:sz w:val="24"/>
          <w:szCs w:val="24"/>
        </w:rPr>
        <w:t xml:space="preserve">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4361"/>
        <w:gridCol w:w="1745"/>
        <w:gridCol w:w="1919"/>
      </w:tblGrid>
      <w:tr w:rsidR="00FF0614">
        <w:trPr>
          <w:trHeight w:val="763"/>
          <w:jc w:val="center"/>
        </w:trPr>
        <w:tc>
          <w:tcPr>
            <w:tcW w:w="1151" w:type="dxa"/>
          </w:tcPr>
          <w:p w:rsidR="00FF0614" w:rsidRDefault="002553F4">
            <w:pPr>
              <w:rPr>
                <w:rFonts w:ascii="仿宋_GB2312" w:eastAsia="仿宋_GB2312" w:cs="Times New Roman"/>
                <w:sz w:val="28"/>
                <w:szCs w:val="28"/>
              </w:rPr>
            </w:pPr>
            <w:r>
              <w:rPr>
                <w:rFonts w:ascii="仿宋_GB2312" w:eastAsia="仿宋_GB2312" w:cs="仿宋_GB2312" w:hint="eastAsia"/>
                <w:sz w:val="28"/>
                <w:szCs w:val="28"/>
              </w:rPr>
              <w:t>单</w:t>
            </w:r>
            <w:r>
              <w:rPr>
                <w:rFonts w:ascii="仿宋_GB2312" w:eastAsia="仿宋_GB2312" w:cs="仿宋_GB2312"/>
                <w:sz w:val="28"/>
                <w:szCs w:val="28"/>
              </w:rPr>
              <w:t xml:space="preserve">  </w:t>
            </w:r>
            <w:r>
              <w:rPr>
                <w:rFonts w:ascii="仿宋_GB2312" w:eastAsia="仿宋_GB2312" w:cs="仿宋_GB2312" w:hint="eastAsia"/>
                <w:sz w:val="28"/>
                <w:szCs w:val="28"/>
              </w:rPr>
              <w:t>位</w:t>
            </w:r>
          </w:p>
        </w:tc>
        <w:tc>
          <w:tcPr>
            <w:tcW w:w="4361" w:type="dxa"/>
          </w:tcPr>
          <w:p w:rsidR="00FF0614" w:rsidRDefault="00FF0614">
            <w:pPr>
              <w:rPr>
                <w:rFonts w:ascii="仿宋_GB2312" w:eastAsia="仿宋_GB2312" w:cs="Times New Roman"/>
                <w:sz w:val="28"/>
                <w:szCs w:val="28"/>
              </w:rPr>
            </w:pPr>
          </w:p>
        </w:tc>
        <w:tc>
          <w:tcPr>
            <w:tcW w:w="1745" w:type="dxa"/>
          </w:tcPr>
          <w:p w:rsidR="00FF0614" w:rsidRDefault="002553F4">
            <w:pPr>
              <w:rPr>
                <w:rFonts w:ascii="仿宋_GB2312" w:eastAsia="仿宋_GB2312" w:cs="Times New Roman"/>
                <w:spacing w:val="-20"/>
                <w:sz w:val="28"/>
                <w:szCs w:val="28"/>
              </w:rPr>
            </w:pPr>
            <w:r>
              <w:rPr>
                <w:rFonts w:ascii="仿宋_GB2312" w:eastAsia="仿宋_GB2312" w:cs="仿宋_GB2312" w:hint="eastAsia"/>
                <w:spacing w:val="-20"/>
                <w:sz w:val="28"/>
                <w:szCs w:val="28"/>
              </w:rPr>
              <w:t>女教职工人数</w:t>
            </w:r>
          </w:p>
        </w:tc>
        <w:tc>
          <w:tcPr>
            <w:tcW w:w="1919" w:type="dxa"/>
          </w:tcPr>
          <w:p w:rsidR="00FF0614" w:rsidRDefault="00FF0614">
            <w:pPr>
              <w:rPr>
                <w:rFonts w:ascii="仿宋_GB2312" w:eastAsia="仿宋_GB2312" w:cs="Times New Roman"/>
                <w:sz w:val="28"/>
                <w:szCs w:val="28"/>
              </w:rPr>
            </w:pPr>
          </w:p>
        </w:tc>
      </w:tr>
      <w:tr w:rsidR="00FF0614">
        <w:trPr>
          <w:cantSplit/>
          <w:trHeight w:val="6869"/>
          <w:jc w:val="center"/>
        </w:trPr>
        <w:tc>
          <w:tcPr>
            <w:tcW w:w="1151" w:type="dxa"/>
            <w:vAlign w:val="center"/>
          </w:tcPr>
          <w:p w:rsidR="00FF0614" w:rsidRDefault="002553F4">
            <w:pPr>
              <w:jc w:val="center"/>
              <w:rPr>
                <w:rFonts w:ascii="仿宋_GB2312" w:eastAsia="仿宋_GB2312" w:cs="Times New Roman"/>
                <w:sz w:val="28"/>
                <w:szCs w:val="28"/>
              </w:rPr>
            </w:pPr>
            <w:r>
              <w:rPr>
                <w:rFonts w:ascii="仿宋_GB2312" w:eastAsia="仿宋_GB2312" w:cs="仿宋_GB2312" w:hint="eastAsia"/>
                <w:sz w:val="28"/>
                <w:szCs w:val="28"/>
              </w:rPr>
              <w:t>主</w:t>
            </w:r>
          </w:p>
          <w:p w:rsidR="00FF0614" w:rsidRDefault="002553F4">
            <w:pPr>
              <w:jc w:val="center"/>
              <w:rPr>
                <w:rFonts w:ascii="仿宋_GB2312" w:eastAsia="仿宋_GB2312" w:cs="Times New Roman"/>
                <w:sz w:val="28"/>
                <w:szCs w:val="28"/>
              </w:rPr>
            </w:pPr>
            <w:r>
              <w:rPr>
                <w:rFonts w:ascii="仿宋_GB2312" w:eastAsia="仿宋_GB2312" w:cs="仿宋_GB2312" w:hint="eastAsia"/>
                <w:sz w:val="28"/>
                <w:szCs w:val="28"/>
              </w:rPr>
              <w:t>要</w:t>
            </w:r>
          </w:p>
          <w:p w:rsidR="00FF0614" w:rsidRDefault="002553F4">
            <w:pPr>
              <w:jc w:val="center"/>
              <w:rPr>
                <w:rFonts w:ascii="仿宋_GB2312" w:eastAsia="仿宋_GB2312" w:cs="Times New Roman"/>
                <w:sz w:val="28"/>
                <w:szCs w:val="28"/>
              </w:rPr>
            </w:pPr>
            <w:r>
              <w:rPr>
                <w:rFonts w:ascii="仿宋_GB2312" w:eastAsia="仿宋_GB2312" w:cs="仿宋_GB2312" w:hint="eastAsia"/>
                <w:sz w:val="28"/>
                <w:szCs w:val="28"/>
              </w:rPr>
              <w:t>事</w:t>
            </w:r>
          </w:p>
          <w:p w:rsidR="00FF0614" w:rsidRDefault="002553F4">
            <w:pPr>
              <w:jc w:val="center"/>
              <w:rPr>
                <w:rFonts w:ascii="仿宋_GB2312" w:eastAsia="仿宋_GB2312" w:cs="Times New Roman"/>
                <w:sz w:val="28"/>
                <w:szCs w:val="28"/>
              </w:rPr>
            </w:pPr>
            <w:proofErr w:type="gramStart"/>
            <w:r>
              <w:rPr>
                <w:rFonts w:ascii="仿宋_GB2312" w:eastAsia="仿宋_GB2312" w:cs="仿宋_GB2312" w:hint="eastAsia"/>
                <w:sz w:val="28"/>
                <w:szCs w:val="28"/>
              </w:rPr>
              <w:t>迹</w:t>
            </w:r>
            <w:proofErr w:type="gramEnd"/>
          </w:p>
          <w:p w:rsidR="00FF0614" w:rsidRDefault="00FF0614">
            <w:pPr>
              <w:jc w:val="center"/>
              <w:rPr>
                <w:rFonts w:ascii="仿宋_GB2312" w:eastAsia="仿宋_GB2312" w:cs="Times New Roman"/>
                <w:sz w:val="28"/>
                <w:szCs w:val="28"/>
              </w:rPr>
            </w:pPr>
          </w:p>
        </w:tc>
        <w:tc>
          <w:tcPr>
            <w:tcW w:w="8025" w:type="dxa"/>
            <w:gridSpan w:val="3"/>
          </w:tcPr>
          <w:p w:rsidR="00FF0614" w:rsidRDefault="00FF0614">
            <w:pPr>
              <w:rPr>
                <w:rFonts w:ascii="仿宋_GB2312" w:eastAsia="仿宋_GB2312" w:cs="Times New Roman"/>
                <w:sz w:val="28"/>
                <w:szCs w:val="28"/>
              </w:rPr>
            </w:pPr>
          </w:p>
        </w:tc>
      </w:tr>
      <w:tr w:rsidR="00FF0614">
        <w:trPr>
          <w:cantSplit/>
          <w:trHeight w:val="1560"/>
          <w:jc w:val="center"/>
        </w:trPr>
        <w:tc>
          <w:tcPr>
            <w:tcW w:w="1151" w:type="dxa"/>
          </w:tcPr>
          <w:p w:rsidR="00FF0614" w:rsidRDefault="002553F4">
            <w:pPr>
              <w:spacing w:line="500" w:lineRule="exact"/>
              <w:rPr>
                <w:rFonts w:ascii="仿宋_GB2312" w:eastAsia="仿宋_GB2312" w:cs="Times New Roman"/>
                <w:sz w:val="28"/>
                <w:szCs w:val="28"/>
              </w:rPr>
            </w:pPr>
            <w:r>
              <w:rPr>
                <w:rFonts w:ascii="仿宋_GB2312" w:eastAsia="仿宋_GB2312" w:cs="仿宋_GB2312" w:hint="eastAsia"/>
                <w:sz w:val="28"/>
                <w:szCs w:val="28"/>
              </w:rPr>
              <w:t>基</w:t>
            </w:r>
            <w:r>
              <w:rPr>
                <w:rFonts w:ascii="仿宋_GB2312" w:eastAsia="仿宋_GB2312" w:cs="仿宋_GB2312"/>
                <w:sz w:val="28"/>
                <w:szCs w:val="28"/>
              </w:rPr>
              <w:t xml:space="preserve">  </w:t>
            </w:r>
            <w:r>
              <w:rPr>
                <w:rFonts w:ascii="仿宋_GB2312" w:eastAsia="仿宋_GB2312" w:cs="仿宋_GB2312" w:hint="eastAsia"/>
                <w:sz w:val="28"/>
                <w:szCs w:val="28"/>
              </w:rPr>
              <w:t>层</w:t>
            </w:r>
          </w:p>
          <w:p w:rsidR="00FF0614" w:rsidRDefault="002553F4">
            <w:pPr>
              <w:spacing w:line="500" w:lineRule="exact"/>
              <w:rPr>
                <w:rFonts w:ascii="仿宋_GB2312" w:eastAsia="仿宋_GB2312" w:cs="Times New Roman"/>
                <w:sz w:val="28"/>
                <w:szCs w:val="28"/>
              </w:rPr>
            </w:pPr>
            <w:r>
              <w:rPr>
                <w:rFonts w:ascii="仿宋_GB2312" w:eastAsia="仿宋_GB2312" w:cs="仿宋_GB2312" w:hint="eastAsia"/>
                <w:sz w:val="28"/>
                <w:szCs w:val="28"/>
              </w:rPr>
              <w:t>党组织</w:t>
            </w:r>
          </w:p>
          <w:p w:rsidR="00FF0614" w:rsidRDefault="002553F4">
            <w:pPr>
              <w:spacing w:line="500" w:lineRule="exact"/>
              <w:rPr>
                <w:rFonts w:ascii="仿宋_GB2312" w:eastAsia="仿宋_GB2312" w:cs="Times New Roman"/>
                <w:sz w:val="28"/>
                <w:szCs w:val="28"/>
              </w:rPr>
            </w:pPr>
            <w:r>
              <w:rPr>
                <w:rFonts w:ascii="仿宋_GB2312" w:eastAsia="仿宋_GB2312" w:cs="仿宋_GB2312" w:hint="eastAsia"/>
                <w:sz w:val="28"/>
                <w:szCs w:val="28"/>
              </w:rPr>
              <w:t>意</w:t>
            </w:r>
            <w:r>
              <w:rPr>
                <w:rFonts w:ascii="仿宋_GB2312" w:eastAsia="仿宋_GB2312" w:cs="仿宋_GB2312"/>
                <w:sz w:val="28"/>
                <w:szCs w:val="28"/>
              </w:rPr>
              <w:t xml:space="preserve">  </w:t>
            </w:r>
            <w:r>
              <w:rPr>
                <w:rFonts w:ascii="仿宋_GB2312" w:eastAsia="仿宋_GB2312" w:cs="仿宋_GB2312" w:hint="eastAsia"/>
                <w:sz w:val="28"/>
                <w:szCs w:val="28"/>
              </w:rPr>
              <w:t>见</w:t>
            </w:r>
          </w:p>
        </w:tc>
        <w:tc>
          <w:tcPr>
            <w:tcW w:w="8025" w:type="dxa"/>
            <w:gridSpan w:val="3"/>
          </w:tcPr>
          <w:p w:rsidR="00FF0614" w:rsidRDefault="00FF0614">
            <w:pPr>
              <w:rPr>
                <w:rFonts w:ascii="仿宋_GB2312" w:eastAsia="仿宋_GB2312" w:cs="Times New Roman"/>
                <w:sz w:val="28"/>
                <w:szCs w:val="28"/>
              </w:rPr>
            </w:pPr>
          </w:p>
          <w:p w:rsidR="00FF0614" w:rsidRDefault="002553F4">
            <w:pPr>
              <w:rPr>
                <w:rFonts w:ascii="仿宋_GB2312" w:eastAsia="仿宋_GB2312" w:cs="Times New Roman"/>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（盖章）</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r w:rsidR="00FF0614">
        <w:trPr>
          <w:cantSplit/>
          <w:trHeight w:val="1397"/>
          <w:jc w:val="center"/>
        </w:trPr>
        <w:tc>
          <w:tcPr>
            <w:tcW w:w="1151" w:type="dxa"/>
          </w:tcPr>
          <w:p w:rsidR="00FF0614" w:rsidRDefault="002553F4">
            <w:pPr>
              <w:rPr>
                <w:rFonts w:ascii="仿宋_GB2312" w:eastAsia="仿宋_GB2312" w:cs="Times New Roman"/>
                <w:kern w:val="0"/>
                <w:sz w:val="28"/>
                <w:szCs w:val="28"/>
              </w:rPr>
            </w:pPr>
            <w:r>
              <w:rPr>
                <w:rFonts w:ascii="仿宋_GB2312" w:eastAsia="仿宋_GB2312" w:cs="仿宋_GB2312" w:hint="eastAsia"/>
                <w:kern w:val="0"/>
                <w:sz w:val="28"/>
                <w:szCs w:val="28"/>
              </w:rPr>
              <w:t>校妇委</w:t>
            </w:r>
          </w:p>
          <w:p w:rsidR="00FF0614" w:rsidRDefault="002553F4">
            <w:pPr>
              <w:rPr>
                <w:rFonts w:ascii="仿宋_GB2312" w:eastAsia="仿宋_GB2312" w:cs="Times New Roman"/>
                <w:spacing w:val="-20"/>
                <w:sz w:val="28"/>
                <w:szCs w:val="28"/>
              </w:rPr>
            </w:pPr>
            <w:proofErr w:type="gramStart"/>
            <w:r>
              <w:rPr>
                <w:rFonts w:ascii="仿宋_GB2312" w:eastAsia="仿宋_GB2312" w:cs="仿宋_GB2312" w:hint="eastAsia"/>
                <w:kern w:val="0"/>
                <w:sz w:val="28"/>
                <w:szCs w:val="28"/>
              </w:rPr>
              <w:t>会意见</w:t>
            </w:r>
            <w:proofErr w:type="gramEnd"/>
          </w:p>
        </w:tc>
        <w:tc>
          <w:tcPr>
            <w:tcW w:w="8025" w:type="dxa"/>
            <w:gridSpan w:val="3"/>
          </w:tcPr>
          <w:p w:rsidR="00FF0614" w:rsidRDefault="00FF0614">
            <w:pPr>
              <w:rPr>
                <w:rFonts w:ascii="仿宋_GB2312" w:eastAsia="仿宋_GB2312" w:cs="Times New Roman"/>
                <w:sz w:val="28"/>
                <w:szCs w:val="28"/>
              </w:rPr>
            </w:pPr>
          </w:p>
          <w:p w:rsidR="00FF0614" w:rsidRDefault="002553F4">
            <w:pPr>
              <w:rPr>
                <w:rFonts w:ascii="仿宋_GB2312" w:eastAsia="仿宋_GB2312" w:cs="Times New Roman"/>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（盖章）</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bl>
    <w:p w:rsidR="00FF0614" w:rsidRDefault="002553F4">
      <w:pPr>
        <w:rPr>
          <w:rFonts w:ascii="仿宋_GB2312" w:eastAsia="仿宋_GB2312" w:hAnsi="Baskerville Old Face" w:cs="Times New Roman"/>
          <w:color w:val="000000"/>
          <w:sz w:val="24"/>
          <w:szCs w:val="24"/>
        </w:rPr>
      </w:pP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妇委会邮箱</w:t>
      </w:r>
      <w:r>
        <w:rPr>
          <w:rFonts w:ascii="仿宋_GB2312" w:eastAsia="仿宋_GB2312" w:cs="仿宋_GB2312" w:hint="eastAsia"/>
          <w:color w:val="000000"/>
          <w:sz w:val="30"/>
          <w:szCs w:val="30"/>
        </w:rPr>
        <w:t>：</w:t>
      </w:r>
      <w:hyperlink r:id="rId10" w:history="1">
        <w:r>
          <w:rPr>
            <w:rStyle w:val="a6"/>
            <w:rFonts w:ascii="仿宋_GB2312" w:eastAsia="仿宋_GB2312" w:cs="仿宋_GB2312"/>
            <w:color w:val="000000"/>
            <w:sz w:val="30"/>
            <w:szCs w:val="30"/>
          </w:rPr>
          <w:t>kdfwh</w:t>
        </w:r>
        <w:r>
          <w:rPr>
            <w:rStyle w:val="a6"/>
            <w:rFonts w:ascii="仿宋_GB2312" w:eastAsia="仿宋_GB2312" w:hAnsi="Baskerville Old Face" w:cs="仿宋_GB2312"/>
            <w:color w:val="000000"/>
            <w:sz w:val="30"/>
            <w:szCs w:val="30"/>
          </w:rPr>
          <w:t>@cumt.edu.cn</w:t>
        </w:r>
      </w:hyperlink>
      <w:r>
        <w:rPr>
          <w:rFonts w:ascii="仿宋_GB2312" w:eastAsia="仿宋_GB2312" w:hAnsi="Baskerville Old Face" w:cs="仿宋_GB2312" w:hint="eastAsia"/>
          <w:color w:val="000000"/>
          <w:sz w:val="24"/>
          <w:szCs w:val="24"/>
        </w:rPr>
        <w:t>表格一式两份</w:t>
      </w:r>
    </w:p>
    <w:p w:rsidR="00FF0614" w:rsidRDefault="00FF0614" w:rsidP="002553F4">
      <w:pPr>
        <w:spacing w:afterLines="50" w:after="156" w:line="400" w:lineRule="exact"/>
        <w:rPr>
          <w:rFonts w:ascii="仿宋_GB2312" w:eastAsia="仿宋_GB2312" w:hAnsi="Baskerville Old Face" w:cs="Times New Roman"/>
          <w:color w:val="000000"/>
          <w:sz w:val="24"/>
          <w:szCs w:val="24"/>
        </w:rPr>
      </w:pPr>
    </w:p>
    <w:p w:rsidR="00FF0614" w:rsidRDefault="00FF0614" w:rsidP="002553F4">
      <w:pPr>
        <w:spacing w:afterLines="50" w:after="156" w:line="400" w:lineRule="exact"/>
        <w:rPr>
          <w:rFonts w:ascii="仿宋_GB2312" w:eastAsia="仿宋_GB2312" w:hAnsi="Baskerville Old Face" w:cs="Times New Roman"/>
          <w:color w:val="000000"/>
          <w:sz w:val="24"/>
          <w:szCs w:val="24"/>
        </w:rPr>
      </w:pPr>
    </w:p>
    <w:p w:rsidR="00FF0614" w:rsidRDefault="00FF0614" w:rsidP="002553F4">
      <w:pPr>
        <w:spacing w:afterLines="50" w:after="156" w:line="400" w:lineRule="exact"/>
        <w:rPr>
          <w:rFonts w:ascii="仿宋_GB2312" w:eastAsia="仿宋_GB2312" w:hAnsi="Baskerville Old Face" w:cs="Times New Roman"/>
          <w:color w:val="000000"/>
          <w:sz w:val="24"/>
          <w:szCs w:val="24"/>
        </w:rPr>
      </w:pPr>
    </w:p>
    <w:p w:rsidR="00FF0614" w:rsidRDefault="002553F4">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r>
        <w:rPr>
          <w:rFonts w:ascii="仿宋_GB2312" w:eastAsia="仿宋_GB2312" w:cs="仿宋_GB2312" w:hint="eastAsia"/>
          <w:sz w:val="32"/>
          <w:szCs w:val="32"/>
        </w:rPr>
        <w:t>：</w:t>
      </w:r>
    </w:p>
    <w:p w:rsidR="00FF0614" w:rsidRDefault="002553F4" w:rsidP="002553F4">
      <w:pPr>
        <w:spacing w:afterLines="50" w:after="156" w:line="400" w:lineRule="exact"/>
        <w:rPr>
          <w:rFonts w:ascii="仿宋_GB2312" w:eastAsia="仿宋_GB2312" w:cs="Times New Roman"/>
          <w:sz w:val="36"/>
          <w:szCs w:val="36"/>
        </w:rPr>
      </w:pPr>
      <w:r>
        <w:rPr>
          <w:rFonts w:ascii="仿宋_GB2312" w:eastAsia="仿宋_GB2312" w:cs="仿宋_GB2312"/>
          <w:sz w:val="36"/>
          <w:szCs w:val="36"/>
        </w:rPr>
        <w:t xml:space="preserve"> </w:t>
      </w:r>
      <w:r>
        <w:rPr>
          <w:rFonts w:ascii="仿宋_GB2312" w:eastAsia="仿宋_GB2312" w:cs="仿宋_GB2312" w:hint="eastAsia"/>
          <w:sz w:val="36"/>
          <w:szCs w:val="36"/>
        </w:rPr>
        <w:t>中国矿业大学</w:t>
      </w:r>
      <w:r>
        <w:rPr>
          <w:rFonts w:ascii="仿宋_GB2312" w:eastAsia="仿宋_GB2312" w:cs="仿宋_GB2312"/>
          <w:sz w:val="36"/>
          <w:szCs w:val="36"/>
        </w:rPr>
        <w:t>2015</w:t>
      </w:r>
      <w:r>
        <w:rPr>
          <w:rFonts w:ascii="仿宋_GB2312" w:eastAsia="仿宋_GB2312" w:cs="仿宋_GB2312"/>
          <w:sz w:val="36"/>
          <w:szCs w:val="36"/>
        </w:rPr>
        <w:t>—</w:t>
      </w:r>
      <w:r>
        <w:rPr>
          <w:rFonts w:ascii="仿宋_GB2312" w:eastAsia="仿宋_GB2312" w:cs="仿宋_GB2312"/>
          <w:sz w:val="36"/>
          <w:szCs w:val="36"/>
        </w:rPr>
        <w:t>2016</w:t>
      </w:r>
      <w:r>
        <w:rPr>
          <w:rFonts w:ascii="仿宋_GB2312" w:eastAsia="仿宋_GB2312" w:cs="仿宋_GB2312" w:hint="eastAsia"/>
          <w:sz w:val="36"/>
          <w:szCs w:val="36"/>
        </w:rPr>
        <w:t>年度先进妇女工作者推荐表</w:t>
      </w:r>
    </w:p>
    <w:p w:rsidR="00FF0614" w:rsidRDefault="00FF0614" w:rsidP="002553F4">
      <w:pPr>
        <w:spacing w:line="400" w:lineRule="exact"/>
        <w:ind w:firstLineChars="2800" w:firstLine="5880"/>
        <w:rPr>
          <w:rFonts w:ascii="仿宋_GB2312" w:eastAsia="仿宋_GB2312" w:cs="Times New Rom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20"/>
        <w:gridCol w:w="1415"/>
        <w:gridCol w:w="6"/>
        <w:gridCol w:w="1420"/>
        <w:gridCol w:w="1420"/>
        <w:gridCol w:w="2188"/>
      </w:tblGrid>
      <w:tr w:rsidR="00FF0614">
        <w:trPr>
          <w:trHeight w:val="676"/>
          <w:jc w:val="center"/>
        </w:trPr>
        <w:tc>
          <w:tcPr>
            <w:tcW w:w="1419"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姓</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名</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1" w:type="dxa"/>
            <w:gridSpan w:val="2"/>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龄</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0"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民</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族</w:t>
            </w:r>
          </w:p>
        </w:tc>
        <w:tc>
          <w:tcPr>
            <w:tcW w:w="2188" w:type="dxa"/>
            <w:vAlign w:val="center"/>
          </w:tcPr>
          <w:p w:rsidR="00FF0614" w:rsidRDefault="00FF0614">
            <w:pPr>
              <w:spacing w:line="400" w:lineRule="exact"/>
              <w:jc w:val="center"/>
              <w:rPr>
                <w:rFonts w:ascii="仿宋_GB2312" w:eastAsia="仿宋_GB2312" w:cs="Times New Roman"/>
                <w:sz w:val="28"/>
                <w:szCs w:val="28"/>
              </w:rPr>
            </w:pPr>
          </w:p>
        </w:tc>
      </w:tr>
      <w:tr w:rsidR="00FF0614">
        <w:trPr>
          <w:cantSplit/>
          <w:trHeight w:val="628"/>
          <w:jc w:val="center"/>
        </w:trPr>
        <w:tc>
          <w:tcPr>
            <w:tcW w:w="1419"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政治面貌</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1" w:type="dxa"/>
            <w:gridSpan w:val="2"/>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学</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历</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0"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职</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称</w:t>
            </w:r>
          </w:p>
        </w:tc>
        <w:tc>
          <w:tcPr>
            <w:tcW w:w="2188" w:type="dxa"/>
            <w:vAlign w:val="center"/>
          </w:tcPr>
          <w:p w:rsidR="00FF0614" w:rsidRDefault="00FF0614">
            <w:pPr>
              <w:spacing w:line="400" w:lineRule="exact"/>
              <w:jc w:val="center"/>
              <w:rPr>
                <w:rFonts w:ascii="仿宋_GB2312" w:eastAsia="仿宋_GB2312" w:cs="Times New Roman"/>
                <w:sz w:val="28"/>
                <w:szCs w:val="28"/>
              </w:rPr>
            </w:pPr>
          </w:p>
        </w:tc>
      </w:tr>
      <w:tr w:rsidR="00FF0614">
        <w:trPr>
          <w:cantSplit/>
          <w:trHeight w:val="628"/>
          <w:jc w:val="center"/>
        </w:trPr>
        <w:tc>
          <w:tcPr>
            <w:tcW w:w="1419"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工作单位</w:t>
            </w:r>
          </w:p>
        </w:tc>
        <w:tc>
          <w:tcPr>
            <w:tcW w:w="2835" w:type="dxa"/>
            <w:gridSpan w:val="2"/>
            <w:vAlign w:val="center"/>
          </w:tcPr>
          <w:p w:rsidR="00FF0614" w:rsidRDefault="00FF0614">
            <w:pPr>
              <w:spacing w:line="400" w:lineRule="exact"/>
              <w:jc w:val="center"/>
              <w:rPr>
                <w:rFonts w:ascii="仿宋_GB2312" w:eastAsia="仿宋_GB2312" w:cs="Times New Roman"/>
                <w:sz w:val="28"/>
                <w:szCs w:val="28"/>
              </w:rPr>
            </w:pPr>
          </w:p>
        </w:tc>
        <w:tc>
          <w:tcPr>
            <w:tcW w:w="1426" w:type="dxa"/>
            <w:gridSpan w:val="2"/>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联系电话</w:t>
            </w:r>
          </w:p>
        </w:tc>
        <w:tc>
          <w:tcPr>
            <w:tcW w:w="3608" w:type="dxa"/>
            <w:gridSpan w:val="2"/>
            <w:vAlign w:val="center"/>
          </w:tcPr>
          <w:p w:rsidR="00FF0614" w:rsidRDefault="00FF0614">
            <w:pPr>
              <w:spacing w:line="400" w:lineRule="exact"/>
              <w:jc w:val="center"/>
              <w:rPr>
                <w:rFonts w:ascii="仿宋_GB2312" w:eastAsia="仿宋_GB2312" w:cs="Times New Roman"/>
                <w:sz w:val="28"/>
                <w:szCs w:val="28"/>
              </w:rPr>
            </w:pPr>
          </w:p>
        </w:tc>
      </w:tr>
      <w:tr w:rsidR="00FF0614">
        <w:trPr>
          <w:cantSplit/>
          <w:trHeight w:val="5586"/>
          <w:jc w:val="center"/>
        </w:trPr>
        <w:tc>
          <w:tcPr>
            <w:tcW w:w="1419" w:type="dxa"/>
            <w:vAlign w:val="center"/>
          </w:tcPr>
          <w:p w:rsidR="00FF0614" w:rsidRDefault="002553F4">
            <w:pPr>
              <w:spacing w:line="520" w:lineRule="exact"/>
              <w:jc w:val="center"/>
              <w:rPr>
                <w:rFonts w:ascii="仿宋_GB2312" w:eastAsia="仿宋_GB2312" w:cs="Times New Roman"/>
                <w:sz w:val="28"/>
                <w:szCs w:val="28"/>
              </w:rPr>
            </w:pPr>
            <w:r>
              <w:rPr>
                <w:rFonts w:ascii="仿宋_GB2312" w:eastAsia="仿宋_GB2312" w:hAnsi="宋体" w:cs="仿宋_GB2312" w:hint="eastAsia"/>
                <w:sz w:val="28"/>
                <w:szCs w:val="28"/>
              </w:rPr>
              <w:t>主</w:t>
            </w:r>
          </w:p>
          <w:p w:rsidR="00FF0614" w:rsidRDefault="002553F4">
            <w:pPr>
              <w:spacing w:line="520" w:lineRule="exact"/>
              <w:jc w:val="center"/>
              <w:rPr>
                <w:rFonts w:ascii="仿宋_GB2312" w:eastAsia="仿宋_GB2312" w:cs="Times New Roman"/>
                <w:sz w:val="28"/>
                <w:szCs w:val="28"/>
              </w:rPr>
            </w:pPr>
            <w:r>
              <w:rPr>
                <w:rFonts w:ascii="仿宋_GB2312" w:eastAsia="仿宋_GB2312" w:hAnsi="宋体" w:cs="仿宋_GB2312" w:hint="eastAsia"/>
                <w:sz w:val="28"/>
                <w:szCs w:val="28"/>
              </w:rPr>
              <w:t>要</w:t>
            </w:r>
          </w:p>
          <w:p w:rsidR="00FF0614" w:rsidRDefault="002553F4">
            <w:pPr>
              <w:spacing w:line="520" w:lineRule="exact"/>
              <w:jc w:val="center"/>
              <w:rPr>
                <w:rFonts w:ascii="仿宋_GB2312" w:eastAsia="仿宋_GB2312" w:cs="Times New Roman"/>
                <w:sz w:val="28"/>
                <w:szCs w:val="28"/>
              </w:rPr>
            </w:pPr>
            <w:r>
              <w:rPr>
                <w:rFonts w:ascii="仿宋_GB2312" w:eastAsia="仿宋_GB2312" w:hAnsi="宋体" w:cs="仿宋_GB2312" w:hint="eastAsia"/>
                <w:sz w:val="28"/>
                <w:szCs w:val="28"/>
              </w:rPr>
              <w:t>事</w:t>
            </w:r>
          </w:p>
          <w:p w:rsidR="00FF0614" w:rsidRDefault="002553F4">
            <w:pPr>
              <w:spacing w:line="520" w:lineRule="exact"/>
              <w:jc w:val="center"/>
              <w:rPr>
                <w:rFonts w:ascii="仿宋_GB2312" w:eastAsia="仿宋_GB2312" w:cs="Times New Roman"/>
                <w:sz w:val="28"/>
                <w:szCs w:val="28"/>
              </w:rPr>
            </w:pPr>
            <w:proofErr w:type="gramStart"/>
            <w:r>
              <w:rPr>
                <w:rFonts w:ascii="仿宋_GB2312" w:eastAsia="仿宋_GB2312" w:hAnsi="宋体" w:cs="仿宋_GB2312" w:hint="eastAsia"/>
                <w:sz w:val="28"/>
                <w:szCs w:val="28"/>
              </w:rPr>
              <w:t>迹</w:t>
            </w:r>
            <w:proofErr w:type="gramEnd"/>
          </w:p>
          <w:p w:rsidR="00FF0614" w:rsidRDefault="00FF0614">
            <w:pPr>
              <w:spacing w:line="520" w:lineRule="exact"/>
              <w:jc w:val="center"/>
              <w:rPr>
                <w:rFonts w:ascii="仿宋_GB2312" w:eastAsia="仿宋_GB2312" w:cs="Times New Roman"/>
                <w:sz w:val="28"/>
                <w:szCs w:val="28"/>
              </w:rPr>
            </w:pPr>
          </w:p>
        </w:tc>
        <w:tc>
          <w:tcPr>
            <w:tcW w:w="7869" w:type="dxa"/>
            <w:gridSpan w:val="6"/>
          </w:tcPr>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tc>
      </w:tr>
      <w:tr w:rsidR="00FF0614">
        <w:trPr>
          <w:cantSplit/>
          <w:trHeight w:val="1551"/>
          <w:jc w:val="center"/>
        </w:trPr>
        <w:tc>
          <w:tcPr>
            <w:tcW w:w="1419" w:type="dxa"/>
            <w:vAlign w:val="center"/>
          </w:tcPr>
          <w:p w:rsidR="00FF0614" w:rsidRDefault="002553F4">
            <w:pPr>
              <w:spacing w:line="400" w:lineRule="exact"/>
              <w:jc w:val="center"/>
              <w:rPr>
                <w:rFonts w:ascii="仿宋_GB2312" w:eastAsia="仿宋_GB2312" w:cs="Times New Roman"/>
                <w:spacing w:val="-20"/>
                <w:kern w:val="0"/>
                <w:sz w:val="28"/>
                <w:szCs w:val="28"/>
              </w:rPr>
            </w:pPr>
            <w:r>
              <w:rPr>
                <w:rFonts w:ascii="仿宋_GB2312" w:eastAsia="仿宋_GB2312" w:hAnsi="宋体" w:cs="仿宋_GB2312" w:hint="eastAsia"/>
                <w:spacing w:val="-20"/>
                <w:kern w:val="0"/>
                <w:sz w:val="28"/>
                <w:szCs w:val="28"/>
              </w:rPr>
              <w:t>基</w:t>
            </w:r>
            <w:r>
              <w:rPr>
                <w:rFonts w:ascii="仿宋_GB2312" w:eastAsia="仿宋_GB2312" w:hAnsi="宋体" w:cs="仿宋_GB2312"/>
                <w:spacing w:val="-20"/>
                <w:kern w:val="0"/>
                <w:sz w:val="28"/>
                <w:szCs w:val="28"/>
              </w:rPr>
              <w:t xml:space="preserve">   </w:t>
            </w:r>
            <w:r>
              <w:rPr>
                <w:rFonts w:ascii="仿宋_GB2312" w:eastAsia="仿宋_GB2312" w:hAnsi="宋体" w:cs="仿宋_GB2312" w:hint="eastAsia"/>
                <w:spacing w:val="-20"/>
                <w:kern w:val="0"/>
                <w:sz w:val="28"/>
                <w:szCs w:val="28"/>
              </w:rPr>
              <w:t>层</w:t>
            </w:r>
          </w:p>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党</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委</w:t>
            </w:r>
          </w:p>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意</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见</w:t>
            </w:r>
          </w:p>
        </w:tc>
        <w:tc>
          <w:tcPr>
            <w:tcW w:w="7869" w:type="dxa"/>
            <w:gridSpan w:val="6"/>
          </w:tcPr>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2553F4" w:rsidP="002553F4">
            <w:pPr>
              <w:spacing w:line="400" w:lineRule="exact"/>
              <w:ind w:firstLineChars="1150" w:firstLine="3220"/>
              <w:rPr>
                <w:rFonts w:ascii="仿宋_GB2312" w:eastAsia="仿宋_GB2312" w:cs="Times New Roman"/>
                <w:sz w:val="28"/>
                <w:szCs w:val="28"/>
              </w:rPr>
            </w:pPr>
            <w:r>
              <w:rPr>
                <w:rFonts w:ascii="仿宋_GB2312" w:eastAsia="仿宋_GB2312" w:hAnsi="宋体" w:cs="仿宋_GB2312" w:hint="eastAsia"/>
                <w:sz w:val="28"/>
                <w:szCs w:val="28"/>
              </w:rPr>
              <w:t>（盖章）</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r w:rsidR="00FF0614">
        <w:trPr>
          <w:cantSplit/>
          <w:trHeight w:val="1559"/>
          <w:jc w:val="center"/>
        </w:trPr>
        <w:tc>
          <w:tcPr>
            <w:tcW w:w="1419"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校妇委</w:t>
            </w:r>
          </w:p>
          <w:p w:rsidR="00FF0614" w:rsidRDefault="002553F4">
            <w:pPr>
              <w:spacing w:line="400" w:lineRule="exact"/>
              <w:jc w:val="center"/>
              <w:rPr>
                <w:rFonts w:ascii="仿宋_GB2312" w:eastAsia="仿宋_GB2312" w:cs="Times New Roman"/>
                <w:sz w:val="28"/>
                <w:szCs w:val="28"/>
              </w:rPr>
            </w:pPr>
            <w:proofErr w:type="gramStart"/>
            <w:r>
              <w:rPr>
                <w:rFonts w:ascii="仿宋_GB2312" w:eastAsia="仿宋_GB2312" w:hAnsi="宋体" w:cs="仿宋_GB2312" w:hint="eastAsia"/>
                <w:sz w:val="28"/>
                <w:szCs w:val="28"/>
              </w:rPr>
              <w:t>会意见</w:t>
            </w:r>
            <w:proofErr w:type="gramEnd"/>
          </w:p>
        </w:tc>
        <w:tc>
          <w:tcPr>
            <w:tcW w:w="7869" w:type="dxa"/>
            <w:gridSpan w:val="6"/>
          </w:tcPr>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FF0614">
            <w:pPr>
              <w:spacing w:line="400" w:lineRule="exact"/>
              <w:rPr>
                <w:rFonts w:ascii="仿宋_GB2312" w:eastAsia="仿宋_GB2312" w:cs="Times New Roman"/>
                <w:sz w:val="28"/>
                <w:szCs w:val="28"/>
              </w:rPr>
            </w:pPr>
          </w:p>
          <w:p w:rsidR="00FF0614" w:rsidRDefault="002553F4" w:rsidP="002553F4">
            <w:pPr>
              <w:spacing w:line="400" w:lineRule="exact"/>
              <w:ind w:firstLineChars="1100" w:firstLine="3080"/>
              <w:rPr>
                <w:rFonts w:ascii="仿宋_GB2312" w:eastAsia="仿宋_GB2312" w:cs="Times New Roman"/>
                <w:sz w:val="28"/>
                <w:szCs w:val="28"/>
              </w:rPr>
            </w:pPr>
            <w:r>
              <w:rPr>
                <w:rFonts w:ascii="仿宋_GB2312" w:eastAsia="仿宋_GB2312" w:hAnsi="宋体" w:cs="仿宋_GB2312" w:hint="eastAsia"/>
                <w:sz w:val="28"/>
                <w:szCs w:val="28"/>
              </w:rPr>
              <w:t>（盖章）</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bl>
    <w:p w:rsidR="00FF0614" w:rsidRDefault="002553F4">
      <w:pPr>
        <w:spacing w:line="480" w:lineRule="exact"/>
        <w:rPr>
          <w:rFonts w:ascii="仿宋_GB2312" w:eastAsia="仿宋_GB2312" w:cs="Times New Roman"/>
          <w:color w:val="000000"/>
          <w:sz w:val="30"/>
          <w:szCs w:val="30"/>
        </w:rPr>
      </w:pPr>
      <w:r>
        <w:rPr>
          <w:rFonts w:ascii="仿宋_GB2312" w:eastAsia="仿宋_GB2312" w:cs="仿宋_GB2312" w:hint="eastAsia"/>
          <w:color w:val="000000"/>
          <w:sz w:val="24"/>
          <w:szCs w:val="24"/>
        </w:rPr>
        <w:t>妇委会邮箱</w:t>
      </w:r>
      <w:r>
        <w:rPr>
          <w:rFonts w:ascii="仿宋_GB2312" w:eastAsia="仿宋_GB2312" w:cs="仿宋_GB2312" w:hint="eastAsia"/>
          <w:color w:val="000000"/>
          <w:sz w:val="30"/>
          <w:szCs w:val="30"/>
        </w:rPr>
        <w:t>：</w:t>
      </w:r>
      <w:hyperlink r:id="rId11" w:history="1">
        <w:r>
          <w:rPr>
            <w:rStyle w:val="a6"/>
            <w:rFonts w:ascii="仿宋_GB2312" w:eastAsia="仿宋_GB2312" w:cs="仿宋_GB2312"/>
            <w:color w:val="000000"/>
            <w:sz w:val="30"/>
            <w:szCs w:val="30"/>
          </w:rPr>
          <w:t>kdfwh</w:t>
        </w:r>
        <w:r>
          <w:rPr>
            <w:rStyle w:val="a6"/>
            <w:rFonts w:ascii="仿宋_GB2312" w:eastAsia="仿宋_GB2312" w:hAnsi="Baskerville Old Face" w:cs="仿宋_GB2312"/>
            <w:color w:val="000000"/>
            <w:sz w:val="30"/>
            <w:szCs w:val="30"/>
          </w:rPr>
          <w:t>@cumt.edu.cn</w:t>
        </w:r>
      </w:hyperlink>
      <w:r>
        <w:rPr>
          <w:rFonts w:ascii="仿宋_GB2312" w:eastAsia="仿宋_GB2312" w:hAnsi="Baskerville Old Face" w:cs="仿宋_GB2312" w:hint="eastAsia"/>
          <w:color w:val="000000"/>
          <w:sz w:val="24"/>
          <w:szCs w:val="24"/>
        </w:rPr>
        <w:t>表格一式两份</w:t>
      </w:r>
    </w:p>
    <w:p w:rsidR="00FF0614" w:rsidRDefault="00FF0614">
      <w:pPr>
        <w:rPr>
          <w:rFonts w:ascii="仿宋_GB2312" w:eastAsia="仿宋_GB2312" w:hAnsi="Baskerville Old Face" w:cs="Times New Roman"/>
          <w:color w:val="000000"/>
          <w:sz w:val="24"/>
          <w:szCs w:val="24"/>
        </w:rPr>
      </w:pPr>
    </w:p>
    <w:p w:rsidR="00FF0614" w:rsidRDefault="00FF0614">
      <w:pPr>
        <w:rPr>
          <w:rFonts w:ascii="仿宋_GB2312" w:eastAsia="仿宋_GB2312" w:cs="Times New Roman"/>
          <w:sz w:val="32"/>
          <w:szCs w:val="32"/>
        </w:rPr>
      </w:pPr>
    </w:p>
    <w:p w:rsidR="00FF0614" w:rsidRDefault="00FF0614">
      <w:pPr>
        <w:rPr>
          <w:rFonts w:ascii="仿宋_GB2312" w:eastAsia="仿宋_GB2312" w:cs="Times New Roman"/>
          <w:sz w:val="32"/>
          <w:szCs w:val="32"/>
        </w:rPr>
      </w:pPr>
    </w:p>
    <w:p w:rsidR="00FF0614" w:rsidRDefault="002553F4">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3</w:t>
      </w:r>
      <w:r>
        <w:rPr>
          <w:rFonts w:ascii="仿宋_GB2312" w:eastAsia="仿宋_GB2312" w:cs="仿宋_GB2312" w:hint="eastAsia"/>
          <w:sz w:val="32"/>
          <w:szCs w:val="32"/>
        </w:rPr>
        <w:t>：</w:t>
      </w:r>
    </w:p>
    <w:p w:rsidR="00FF0614" w:rsidRDefault="002553F4" w:rsidP="002553F4">
      <w:pPr>
        <w:spacing w:afterLines="50" w:after="156" w:line="400" w:lineRule="exact"/>
        <w:jc w:val="center"/>
        <w:rPr>
          <w:rFonts w:ascii="仿宋_GB2312" w:eastAsia="仿宋_GB2312" w:cs="Times New Roman"/>
          <w:sz w:val="36"/>
          <w:szCs w:val="36"/>
        </w:rPr>
      </w:pPr>
      <w:r>
        <w:rPr>
          <w:rFonts w:ascii="仿宋_GB2312" w:eastAsia="仿宋_GB2312" w:cs="仿宋_GB2312" w:hint="eastAsia"/>
          <w:sz w:val="36"/>
          <w:szCs w:val="36"/>
        </w:rPr>
        <w:t>中国矿业大学</w:t>
      </w:r>
      <w:r>
        <w:rPr>
          <w:rFonts w:ascii="仿宋_GB2312" w:eastAsia="仿宋_GB2312" w:cs="仿宋_GB2312"/>
          <w:sz w:val="36"/>
          <w:szCs w:val="36"/>
        </w:rPr>
        <w:t>2015</w:t>
      </w:r>
      <w:r>
        <w:rPr>
          <w:rFonts w:ascii="仿宋_GB2312" w:eastAsia="仿宋_GB2312" w:cs="仿宋_GB2312"/>
          <w:sz w:val="36"/>
          <w:szCs w:val="36"/>
        </w:rPr>
        <w:t>—</w:t>
      </w:r>
      <w:r>
        <w:rPr>
          <w:rFonts w:ascii="仿宋_GB2312" w:eastAsia="仿宋_GB2312" w:cs="仿宋_GB2312"/>
          <w:sz w:val="36"/>
          <w:szCs w:val="36"/>
        </w:rPr>
        <w:t>2016</w:t>
      </w:r>
      <w:r>
        <w:rPr>
          <w:rFonts w:ascii="仿宋_GB2312" w:eastAsia="仿宋_GB2312" w:cs="仿宋_GB2312" w:hint="eastAsia"/>
          <w:sz w:val="36"/>
          <w:szCs w:val="36"/>
        </w:rPr>
        <w:t>年度妇女工作积极分子推荐表</w:t>
      </w:r>
    </w:p>
    <w:p w:rsidR="00FF0614" w:rsidRDefault="00FF0614" w:rsidP="002553F4">
      <w:pPr>
        <w:spacing w:line="400" w:lineRule="exact"/>
        <w:ind w:firstLineChars="2800" w:firstLine="5880"/>
        <w:rPr>
          <w:rFonts w:ascii="仿宋_GB2312" w:eastAsia="仿宋_GB2312" w:cs="Times New Roman"/>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20"/>
        <w:gridCol w:w="1415"/>
        <w:gridCol w:w="6"/>
        <w:gridCol w:w="1420"/>
        <w:gridCol w:w="1420"/>
        <w:gridCol w:w="2008"/>
      </w:tblGrid>
      <w:tr w:rsidR="00FF0614">
        <w:trPr>
          <w:trHeight w:val="676"/>
          <w:jc w:val="center"/>
        </w:trPr>
        <w:tc>
          <w:tcPr>
            <w:tcW w:w="1419"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姓</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名</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1" w:type="dxa"/>
            <w:gridSpan w:val="2"/>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龄</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0"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民</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族</w:t>
            </w:r>
          </w:p>
        </w:tc>
        <w:tc>
          <w:tcPr>
            <w:tcW w:w="2008" w:type="dxa"/>
            <w:vAlign w:val="center"/>
          </w:tcPr>
          <w:p w:rsidR="00FF0614" w:rsidRDefault="00FF0614">
            <w:pPr>
              <w:spacing w:line="400" w:lineRule="exact"/>
              <w:jc w:val="center"/>
              <w:rPr>
                <w:rFonts w:ascii="仿宋_GB2312" w:eastAsia="仿宋_GB2312" w:cs="Times New Roman"/>
                <w:sz w:val="28"/>
                <w:szCs w:val="28"/>
              </w:rPr>
            </w:pPr>
          </w:p>
        </w:tc>
      </w:tr>
      <w:tr w:rsidR="00FF0614">
        <w:trPr>
          <w:cantSplit/>
          <w:trHeight w:val="628"/>
          <w:jc w:val="center"/>
        </w:trPr>
        <w:tc>
          <w:tcPr>
            <w:tcW w:w="1419"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政治面貌</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1" w:type="dxa"/>
            <w:gridSpan w:val="2"/>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学</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历</w:t>
            </w:r>
          </w:p>
        </w:tc>
        <w:tc>
          <w:tcPr>
            <w:tcW w:w="1420" w:type="dxa"/>
            <w:vAlign w:val="center"/>
          </w:tcPr>
          <w:p w:rsidR="00FF0614" w:rsidRDefault="00FF0614">
            <w:pPr>
              <w:spacing w:line="400" w:lineRule="exact"/>
              <w:jc w:val="center"/>
              <w:rPr>
                <w:rFonts w:ascii="仿宋_GB2312" w:eastAsia="仿宋_GB2312" w:cs="Times New Roman"/>
                <w:sz w:val="28"/>
                <w:szCs w:val="28"/>
              </w:rPr>
            </w:pPr>
          </w:p>
        </w:tc>
        <w:tc>
          <w:tcPr>
            <w:tcW w:w="1420"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职</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称</w:t>
            </w:r>
          </w:p>
        </w:tc>
        <w:tc>
          <w:tcPr>
            <w:tcW w:w="2008" w:type="dxa"/>
            <w:vAlign w:val="center"/>
          </w:tcPr>
          <w:p w:rsidR="00FF0614" w:rsidRDefault="00FF0614">
            <w:pPr>
              <w:spacing w:line="400" w:lineRule="exact"/>
              <w:jc w:val="center"/>
              <w:rPr>
                <w:rFonts w:ascii="仿宋_GB2312" w:eastAsia="仿宋_GB2312" w:cs="Times New Roman"/>
                <w:sz w:val="28"/>
                <w:szCs w:val="28"/>
              </w:rPr>
            </w:pPr>
          </w:p>
        </w:tc>
      </w:tr>
      <w:tr w:rsidR="00FF0614">
        <w:trPr>
          <w:cantSplit/>
          <w:trHeight w:val="628"/>
          <w:jc w:val="center"/>
        </w:trPr>
        <w:tc>
          <w:tcPr>
            <w:tcW w:w="1419" w:type="dxa"/>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工作单位</w:t>
            </w:r>
          </w:p>
        </w:tc>
        <w:tc>
          <w:tcPr>
            <w:tcW w:w="2835" w:type="dxa"/>
            <w:gridSpan w:val="2"/>
            <w:vAlign w:val="center"/>
          </w:tcPr>
          <w:p w:rsidR="00FF0614" w:rsidRDefault="00FF0614">
            <w:pPr>
              <w:spacing w:line="400" w:lineRule="exact"/>
              <w:jc w:val="center"/>
              <w:rPr>
                <w:rFonts w:ascii="仿宋_GB2312" w:eastAsia="仿宋_GB2312" w:cs="Times New Roman"/>
                <w:sz w:val="28"/>
                <w:szCs w:val="28"/>
              </w:rPr>
            </w:pPr>
          </w:p>
        </w:tc>
        <w:tc>
          <w:tcPr>
            <w:tcW w:w="1426" w:type="dxa"/>
            <w:gridSpan w:val="2"/>
            <w:vAlign w:val="center"/>
          </w:tcPr>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联系电话</w:t>
            </w:r>
          </w:p>
        </w:tc>
        <w:tc>
          <w:tcPr>
            <w:tcW w:w="3428" w:type="dxa"/>
            <w:gridSpan w:val="2"/>
            <w:vAlign w:val="center"/>
          </w:tcPr>
          <w:p w:rsidR="00FF0614" w:rsidRDefault="00FF0614">
            <w:pPr>
              <w:spacing w:line="400" w:lineRule="exact"/>
              <w:jc w:val="center"/>
              <w:rPr>
                <w:rFonts w:ascii="仿宋_GB2312" w:eastAsia="仿宋_GB2312" w:cs="Times New Roman"/>
                <w:sz w:val="28"/>
                <w:szCs w:val="28"/>
              </w:rPr>
            </w:pPr>
          </w:p>
        </w:tc>
      </w:tr>
      <w:tr w:rsidR="00FF0614">
        <w:trPr>
          <w:cantSplit/>
          <w:trHeight w:val="4981"/>
          <w:jc w:val="center"/>
        </w:trPr>
        <w:tc>
          <w:tcPr>
            <w:tcW w:w="1419" w:type="dxa"/>
            <w:vAlign w:val="center"/>
          </w:tcPr>
          <w:p w:rsidR="00FF0614" w:rsidRDefault="002553F4">
            <w:pPr>
              <w:spacing w:line="520" w:lineRule="exact"/>
              <w:jc w:val="center"/>
              <w:rPr>
                <w:rFonts w:ascii="仿宋_GB2312" w:eastAsia="仿宋_GB2312" w:cs="Times New Roman"/>
                <w:sz w:val="28"/>
                <w:szCs w:val="28"/>
              </w:rPr>
            </w:pPr>
            <w:r>
              <w:rPr>
                <w:rFonts w:ascii="仿宋_GB2312" w:eastAsia="仿宋_GB2312" w:hAnsi="宋体" w:cs="仿宋_GB2312" w:hint="eastAsia"/>
                <w:sz w:val="28"/>
                <w:szCs w:val="28"/>
              </w:rPr>
              <w:t>主</w:t>
            </w:r>
          </w:p>
          <w:p w:rsidR="00FF0614" w:rsidRDefault="002553F4">
            <w:pPr>
              <w:spacing w:line="520" w:lineRule="exact"/>
              <w:jc w:val="center"/>
              <w:rPr>
                <w:rFonts w:ascii="仿宋_GB2312" w:eastAsia="仿宋_GB2312" w:cs="Times New Roman"/>
                <w:sz w:val="28"/>
                <w:szCs w:val="28"/>
              </w:rPr>
            </w:pPr>
            <w:r>
              <w:rPr>
                <w:rFonts w:ascii="仿宋_GB2312" w:eastAsia="仿宋_GB2312" w:hAnsi="宋体" w:cs="仿宋_GB2312" w:hint="eastAsia"/>
                <w:sz w:val="28"/>
                <w:szCs w:val="28"/>
              </w:rPr>
              <w:t>要</w:t>
            </w:r>
          </w:p>
          <w:p w:rsidR="00FF0614" w:rsidRDefault="002553F4">
            <w:pPr>
              <w:spacing w:line="520" w:lineRule="exact"/>
              <w:jc w:val="center"/>
              <w:rPr>
                <w:rFonts w:ascii="仿宋_GB2312" w:eastAsia="仿宋_GB2312" w:cs="Times New Roman"/>
                <w:sz w:val="28"/>
                <w:szCs w:val="28"/>
              </w:rPr>
            </w:pPr>
            <w:r>
              <w:rPr>
                <w:rFonts w:ascii="仿宋_GB2312" w:eastAsia="仿宋_GB2312" w:hAnsi="宋体" w:cs="仿宋_GB2312" w:hint="eastAsia"/>
                <w:sz w:val="28"/>
                <w:szCs w:val="28"/>
              </w:rPr>
              <w:t>事</w:t>
            </w:r>
          </w:p>
          <w:p w:rsidR="00FF0614" w:rsidRDefault="002553F4">
            <w:pPr>
              <w:spacing w:line="520" w:lineRule="exact"/>
              <w:jc w:val="center"/>
              <w:rPr>
                <w:rFonts w:ascii="仿宋_GB2312" w:eastAsia="仿宋_GB2312" w:cs="Times New Roman"/>
                <w:sz w:val="28"/>
                <w:szCs w:val="28"/>
              </w:rPr>
            </w:pPr>
            <w:proofErr w:type="gramStart"/>
            <w:r>
              <w:rPr>
                <w:rFonts w:ascii="仿宋_GB2312" w:eastAsia="仿宋_GB2312" w:hAnsi="宋体" w:cs="仿宋_GB2312" w:hint="eastAsia"/>
                <w:sz w:val="28"/>
                <w:szCs w:val="28"/>
              </w:rPr>
              <w:t>迹</w:t>
            </w:r>
            <w:proofErr w:type="gramEnd"/>
          </w:p>
          <w:p w:rsidR="00FF0614" w:rsidRDefault="00FF0614">
            <w:pPr>
              <w:spacing w:line="520" w:lineRule="exact"/>
              <w:jc w:val="center"/>
              <w:rPr>
                <w:rFonts w:ascii="仿宋_GB2312" w:eastAsia="仿宋_GB2312" w:cs="Times New Roman"/>
                <w:sz w:val="28"/>
                <w:szCs w:val="28"/>
              </w:rPr>
            </w:pPr>
          </w:p>
        </w:tc>
        <w:tc>
          <w:tcPr>
            <w:tcW w:w="7689" w:type="dxa"/>
            <w:gridSpan w:val="6"/>
          </w:tcPr>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p w:rsidR="00FF0614" w:rsidRDefault="00FF0614">
            <w:pPr>
              <w:spacing w:line="400" w:lineRule="exact"/>
              <w:rPr>
                <w:rFonts w:ascii="仿宋_GB2312" w:eastAsia="仿宋_GB2312" w:cs="Times New Roman"/>
                <w:sz w:val="24"/>
                <w:szCs w:val="24"/>
              </w:rPr>
            </w:pPr>
          </w:p>
        </w:tc>
      </w:tr>
      <w:tr w:rsidR="00FF0614">
        <w:trPr>
          <w:cantSplit/>
          <w:trHeight w:val="1395"/>
          <w:jc w:val="center"/>
        </w:trPr>
        <w:tc>
          <w:tcPr>
            <w:tcW w:w="1419" w:type="dxa"/>
            <w:vAlign w:val="center"/>
          </w:tcPr>
          <w:p w:rsidR="00FF0614" w:rsidRDefault="002553F4">
            <w:pPr>
              <w:tabs>
                <w:tab w:val="left" w:pos="420"/>
                <w:tab w:val="left" w:pos="855"/>
              </w:tabs>
              <w:spacing w:line="400" w:lineRule="exact"/>
              <w:jc w:val="center"/>
              <w:rPr>
                <w:rFonts w:ascii="仿宋_GB2312" w:eastAsia="仿宋_GB2312" w:cs="Times New Roman"/>
                <w:spacing w:val="-20"/>
                <w:kern w:val="0"/>
                <w:sz w:val="28"/>
                <w:szCs w:val="28"/>
              </w:rPr>
            </w:pPr>
            <w:r>
              <w:rPr>
                <w:rFonts w:ascii="仿宋_GB2312" w:eastAsia="仿宋_GB2312" w:hAnsi="宋体" w:cs="仿宋_GB2312" w:hint="eastAsia"/>
                <w:spacing w:val="-20"/>
                <w:kern w:val="0"/>
                <w:sz w:val="28"/>
                <w:szCs w:val="28"/>
              </w:rPr>
              <w:t>基</w:t>
            </w:r>
            <w:r>
              <w:rPr>
                <w:rFonts w:ascii="仿宋_GB2312" w:eastAsia="仿宋_GB2312" w:hAnsi="宋体" w:cs="仿宋_GB2312"/>
                <w:spacing w:val="-20"/>
                <w:kern w:val="0"/>
                <w:sz w:val="28"/>
                <w:szCs w:val="28"/>
              </w:rPr>
              <w:t xml:space="preserve">   </w:t>
            </w:r>
            <w:r>
              <w:rPr>
                <w:rFonts w:ascii="仿宋_GB2312" w:eastAsia="仿宋_GB2312" w:hAnsi="宋体" w:cs="仿宋_GB2312" w:hint="eastAsia"/>
                <w:spacing w:val="-20"/>
                <w:kern w:val="0"/>
                <w:sz w:val="28"/>
                <w:szCs w:val="28"/>
              </w:rPr>
              <w:t>层</w:t>
            </w:r>
          </w:p>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党</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委</w:t>
            </w:r>
          </w:p>
          <w:p w:rsidR="00FF0614" w:rsidRDefault="002553F4">
            <w:pPr>
              <w:spacing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意</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见</w:t>
            </w:r>
          </w:p>
        </w:tc>
        <w:tc>
          <w:tcPr>
            <w:tcW w:w="7689" w:type="dxa"/>
            <w:gridSpan w:val="6"/>
          </w:tcPr>
          <w:p w:rsidR="00FF0614" w:rsidRDefault="00FF0614" w:rsidP="00B12ACF">
            <w:pPr>
              <w:spacing w:line="400" w:lineRule="exact"/>
              <w:jc w:val="right"/>
              <w:rPr>
                <w:rFonts w:ascii="仿宋_GB2312" w:eastAsia="仿宋_GB2312" w:cs="Times New Roman"/>
                <w:sz w:val="28"/>
                <w:szCs w:val="28"/>
              </w:rPr>
            </w:pPr>
          </w:p>
          <w:p w:rsidR="00FF0614" w:rsidRDefault="00FF0614" w:rsidP="00B12ACF">
            <w:pPr>
              <w:spacing w:line="400" w:lineRule="exact"/>
              <w:jc w:val="right"/>
              <w:rPr>
                <w:rFonts w:ascii="仿宋_GB2312" w:eastAsia="仿宋_GB2312" w:cs="Times New Roman"/>
                <w:sz w:val="28"/>
                <w:szCs w:val="28"/>
              </w:rPr>
            </w:pPr>
          </w:p>
          <w:p w:rsidR="00FF0614" w:rsidRDefault="002553F4" w:rsidP="00B12ACF">
            <w:pPr>
              <w:spacing w:line="400" w:lineRule="exact"/>
              <w:jc w:val="right"/>
              <w:rPr>
                <w:rFonts w:ascii="仿宋_GB2312" w:eastAsia="仿宋_GB2312" w:cs="Times New Roman"/>
                <w:sz w:val="28"/>
                <w:szCs w:val="28"/>
              </w:rPr>
            </w:pPr>
            <w:r>
              <w:rPr>
                <w:rFonts w:ascii="仿宋_GB2312" w:eastAsia="仿宋_GB2312" w:hAnsi="宋体" w:cs="仿宋_GB2312" w:hint="eastAsia"/>
                <w:sz w:val="28"/>
                <w:szCs w:val="28"/>
              </w:rPr>
              <w:t>（盖章）</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sidR="00B12ACF">
              <w:rPr>
                <w:rFonts w:ascii="仿宋_GB2312" w:eastAsia="仿宋_GB2312" w:hAnsi="宋体" w:cs="仿宋_GB2312" w:hint="eastAsia"/>
                <w:sz w:val="28"/>
                <w:szCs w:val="28"/>
              </w:rPr>
              <w:t xml:space="preserve"> </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r w:rsidR="00FF0614">
        <w:trPr>
          <w:cantSplit/>
          <w:trHeight w:val="1400"/>
          <w:jc w:val="center"/>
        </w:trPr>
        <w:tc>
          <w:tcPr>
            <w:tcW w:w="1419" w:type="dxa"/>
            <w:vAlign w:val="center"/>
          </w:tcPr>
          <w:p w:rsidR="00FF0614" w:rsidRDefault="002553F4" w:rsidP="002553F4">
            <w:pPr>
              <w:spacing w:line="400" w:lineRule="exact"/>
              <w:ind w:firstLineChars="50" w:firstLine="140"/>
              <w:rPr>
                <w:rFonts w:ascii="仿宋_GB2312" w:eastAsia="仿宋_GB2312" w:cs="Times New Roman"/>
                <w:sz w:val="28"/>
                <w:szCs w:val="28"/>
              </w:rPr>
            </w:pPr>
            <w:r>
              <w:rPr>
                <w:rFonts w:ascii="仿宋_GB2312" w:eastAsia="仿宋_GB2312" w:hAnsi="宋体" w:cs="仿宋_GB2312" w:hint="eastAsia"/>
                <w:sz w:val="28"/>
                <w:szCs w:val="28"/>
              </w:rPr>
              <w:t>校妇委</w:t>
            </w:r>
          </w:p>
          <w:p w:rsidR="00FF0614" w:rsidRDefault="002553F4" w:rsidP="002553F4">
            <w:pPr>
              <w:spacing w:line="400" w:lineRule="exact"/>
              <w:ind w:firstLineChars="50" w:firstLine="140"/>
              <w:rPr>
                <w:rFonts w:ascii="仿宋_GB2312" w:eastAsia="仿宋_GB2312" w:cs="Times New Roman"/>
                <w:sz w:val="28"/>
                <w:szCs w:val="28"/>
              </w:rPr>
            </w:pPr>
            <w:proofErr w:type="gramStart"/>
            <w:r>
              <w:rPr>
                <w:rFonts w:ascii="仿宋_GB2312" w:eastAsia="仿宋_GB2312" w:hAnsi="宋体" w:cs="仿宋_GB2312" w:hint="eastAsia"/>
                <w:sz w:val="28"/>
                <w:szCs w:val="28"/>
              </w:rPr>
              <w:t>会意见</w:t>
            </w:r>
            <w:proofErr w:type="gramEnd"/>
          </w:p>
        </w:tc>
        <w:tc>
          <w:tcPr>
            <w:tcW w:w="7689" w:type="dxa"/>
            <w:gridSpan w:val="6"/>
          </w:tcPr>
          <w:p w:rsidR="00FF0614" w:rsidRDefault="00FF0614" w:rsidP="00B12ACF">
            <w:pPr>
              <w:spacing w:line="400" w:lineRule="exact"/>
              <w:jc w:val="right"/>
              <w:rPr>
                <w:rFonts w:ascii="仿宋_GB2312" w:eastAsia="仿宋_GB2312" w:cs="Times New Roman"/>
                <w:sz w:val="28"/>
                <w:szCs w:val="28"/>
              </w:rPr>
            </w:pPr>
          </w:p>
          <w:p w:rsidR="00FF0614" w:rsidRDefault="00FF0614" w:rsidP="00B12ACF">
            <w:pPr>
              <w:spacing w:line="400" w:lineRule="exact"/>
              <w:jc w:val="right"/>
              <w:rPr>
                <w:rFonts w:ascii="仿宋_GB2312" w:eastAsia="仿宋_GB2312" w:cs="Times New Roman"/>
                <w:sz w:val="28"/>
                <w:szCs w:val="28"/>
              </w:rPr>
            </w:pPr>
          </w:p>
          <w:p w:rsidR="00FF0614" w:rsidRDefault="002553F4" w:rsidP="00B12ACF">
            <w:pPr>
              <w:spacing w:line="400" w:lineRule="exact"/>
              <w:jc w:val="right"/>
              <w:rPr>
                <w:rFonts w:ascii="仿宋_GB2312" w:eastAsia="仿宋_GB2312" w:cs="Times New Roman"/>
                <w:sz w:val="28"/>
                <w:szCs w:val="28"/>
              </w:rPr>
            </w:pPr>
            <w:r>
              <w:rPr>
                <w:rFonts w:ascii="仿宋_GB2312" w:eastAsia="仿宋_GB2312" w:hAnsi="宋体" w:cs="仿宋_GB2312" w:hint="eastAsia"/>
                <w:sz w:val="28"/>
                <w:szCs w:val="28"/>
              </w:rPr>
              <w:t>（盖章）</w:t>
            </w:r>
            <w:r w:rsidR="00B12ACF">
              <w:rPr>
                <w:rFonts w:ascii="仿宋_GB2312" w:eastAsia="仿宋_GB2312" w:hAnsi="宋体" w:cs="仿宋_GB2312" w:hint="eastAsia"/>
                <w:sz w:val="28"/>
                <w:szCs w:val="28"/>
              </w:rPr>
              <w:t xml:space="preserve"> </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bl>
    <w:p w:rsidR="00FF0614" w:rsidRDefault="002553F4">
      <w:pPr>
        <w:spacing w:line="480" w:lineRule="exact"/>
        <w:rPr>
          <w:rFonts w:ascii="仿宋_GB2312" w:eastAsia="仿宋_GB2312" w:cs="Times New Roman"/>
        </w:rPr>
      </w:pP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妇委会邮箱</w:t>
      </w:r>
      <w:r>
        <w:rPr>
          <w:rFonts w:ascii="仿宋_GB2312" w:eastAsia="仿宋_GB2312" w:cs="仿宋_GB2312" w:hint="eastAsia"/>
          <w:color w:val="000000"/>
          <w:sz w:val="30"/>
          <w:szCs w:val="30"/>
        </w:rPr>
        <w:t>：</w:t>
      </w:r>
      <w:hyperlink r:id="rId12" w:history="1">
        <w:r>
          <w:rPr>
            <w:rStyle w:val="a6"/>
            <w:rFonts w:ascii="仿宋_GB2312" w:eastAsia="仿宋_GB2312" w:cs="仿宋_GB2312"/>
            <w:color w:val="000000"/>
            <w:sz w:val="30"/>
            <w:szCs w:val="30"/>
          </w:rPr>
          <w:t>kdfwh</w:t>
        </w:r>
        <w:r>
          <w:rPr>
            <w:rStyle w:val="a6"/>
            <w:rFonts w:ascii="仿宋_GB2312" w:eastAsia="仿宋_GB2312" w:hAnsi="Baskerville Old Face" w:cs="仿宋_GB2312"/>
            <w:color w:val="000000"/>
            <w:sz w:val="30"/>
            <w:szCs w:val="30"/>
          </w:rPr>
          <w:t>@cumt.edu.cn</w:t>
        </w:r>
      </w:hyperlink>
      <w:r>
        <w:rPr>
          <w:rFonts w:ascii="仿宋_GB2312" w:eastAsia="仿宋_GB2312" w:hAnsi="Baskerville Old Face" w:cs="仿宋_GB2312" w:hint="eastAsia"/>
          <w:color w:val="000000"/>
          <w:sz w:val="24"/>
          <w:szCs w:val="24"/>
        </w:rPr>
        <w:t>表格一式两份</w:t>
      </w:r>
    </w:p>
    <w:p w:rsidR="00FF0614" w:rsidRDefault="00FF0614">
      <w:pPr>
        <w:spacing w:line="500" w:lineRule="exact"/>
        <w:rPr>
          <w:rFonts w:ascii="仿宋_GB2312" w:eastAsia="仿宋_GB2312" w:cs="Times New Roman"/>
          <w:sz w:val="30"/>
          <w:szCs w:val="30"/>
        </w:rPr>
      </w:pPr>
    </w:p>
    <w:p w:rsidR="00FF0614" w:rsidRDefault="00FF0614">
      <w:pPr>
        <w:rPr>
          <w:rFonts w:ascii="仿宋_GB2312" w:eastAsia="仿宋_GB2312" w:cs="Times New Roman"/>
        </w:rPr>
      </w:pPr>
    </w:p>
    <w:sectPr w:rsidR="00FF0614">
      <w:headerReference w:type="default" r:id="rId13"/>
      <w:footerReference w:type="default" r:id="rId14"/>
      <w:pgSz w:w="11906" w:h="16838"/>
      <w:pgMar w:top="1247" w:right="1474" w:bottom="1247" w:left="1474"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3B" w:rsidRDefault="00FB373B">
      <w:r>
        <w:separator/>
      </w:r>
    </w:p>
  </w:endnote>
  <w:endnote w:type="continuationSeparator" w:id="0">
    <w:p w:rsidR="00FB373B" w:rsidRDefault="00FB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14" w:rsidRPr="003F489A" w:rsidRDefault="002553F4">
    <w:pPr>
      <w:pStyle w:val="a3"/>
      <w:framePr w:wrap="around" w:vAnchor="text" w:hAnchor="margin" w:xAlign="center" w:y="1"/>
      <w:rPr>
        <w:rStyle w:val="a5"/>
        <w:rFonts w:ascii="Times New Roman" w:hAnsi="Times New Roman" w:cs="Times New Roman"/>
      </w:rPr>
    </w:pPr>
    <w:r w:rsidRPr="003F489A">
      <w:rPr>
        <w:rStyle w:val="a5"/>
        <w:rFonts w:ascii="Times New Roman" w:hAnsi="Times New Roman" w:cs="Times New Roman"/>
      </w:rPr>
      <w:fldChar w:fldCharType="begin"/>
    </w:r>
    <w:r w:rsidRPr="003F489A">
      <w:rPr>
        <w:rStyle w:val="a5"/>
        <w:rFonts w:ascii="Times New Roman" w:hAnsi="Times New Roman" w:cs="Times New Roman"/>
      </w:rPr>
      <w:instrText xml:space="preserve">PAGE  </w:instrText>
    </w:r>
    <w:r w:rsidRPr="003F489A">
      <w:rPr>
        <w:rStyle w:val="a5"/>
        <w:rFonts w:ascii="Times New Roman" w:hAnsi="Times New Roman" w:cs="Times New Roman"/>
      </w:rPr>
      <w:fldChar w:fldCharType="separate"/>
    </w:r>
    <w:r w:rsidR="00DC4CF2">
      <w:rPr>
        <w:rStyle w:val="a5"/>
        <w:rFonts w:ascii="Times New Roman" w:hAnsi="Times New Roman" w:cs="Times New Roman"/>
        <w:noProof/>
      </w:rPr>
      <w:t>2</w:t>
    </w:r>
    <w:r w:rsidRPr="003F489A">
      <w:rPr>
        <w:rStyle w:val="a5"/>
        <w:rFonts w:ascii="Times New Roman" w:hAnsi="Times New Roman" w:cs="Times New Roman"/>
      </w:rPr>
      <w:fldChar w:fldCharType="end"/>
    </w:r>
  </w:p>
  <w:p w:rsidR="00FF0614" w:rsidRDefault="00FF0614">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3B" w:rsidRDefault="00FB373B">
      <w:r>
        <w:separator/>
      </w:r>
    </w:p>
  </w:footnote>
  <w:footnote w:type="continuationSeparator" w:id="0">
    <w:p w:rsidR="00FB373B" w:rsidRDefault="00FB3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14" w:rsidRDefault="00FF0614">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85533"/>
    <w:rsid w:val="001748D0"/>
    <w:rsid w:val="0020226F"/>
    <w:rsid w:val="002553F4"/>
    <w:rsid w:val="00276CFA"/>
    <w:rsid w:val="002E6B6E"/>
    <w:rsid w:val="003F489A"/>
    <w:rsid w:val="00424F4A"/>
    <w:rsid w:val="006019E8"/>
    <w:rsid w:val="006B425C"/>
    <w:rsid w:val="006F762C"/>
    <w:rsid w:val="007125AF"/>
    <w:rsid w:val="007448A3"/>
    <w:rsid w:val="008A72C0"/>
    <w:rsid w:val="00911D3D"/>
    <w:rsid w:val="00950AF5"/>
    <w:rsid w:val="00B12ACF"/>
    <w:rsid w:val="00B4269A"/>
    <w:rsid w:val="00C90545"/>
    <w:rsid w:val="00D23441"/>
    <w:rsid w:val="00DC4CF2"/>
    <w:rsid w:val="00FB373B"/>
    <w:rsid w:val="00FF0614"/>
    <w:rsid w:val="37285533"/>
    <w:rsid w:val="43B36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styleId="a6">
    <w:name w:val="Hyperlink"/>
    <w:basedOn w:val="a0"/>
    <w:uiPriority w:val="99"/>
    <w:rPr>
      <w:color w:val="auto"/>
      <w:u w:val="none"/>
    </w:rPr>
  </w:style>
  <w:style w:type="character" w:customStyle="1" w:styleId="Char">
    <w:name w:val="页脚 Char"/>
    <w:basedOn w:val="a0"/>
    <w:link w:val="a3"/>
    <w:uiPriority w:val="99"/>
    <w:semiHidden/>
    <w:qFormat/>
    <w:rPr>
      <w:rFonts w:cs="Calibri"/>
      <w:sz w:val="18"/>
      <w:szCs w:val="18"/>
    </w:rPr>
  </w:style>
  <w:style w:type="character" w:customStyle="1" w:styleId="Char0">
    <w:name w:val="页眉 Char"/>
    <w:basedOn w:val="a0"/>
    <w:link w:val="a4"/>
    <w:uiPriority w:val="99"/>
    <w:semiHidden/>
    <w:qFormat/>
    <w:rPr>
      <w:rFonts w:cs="Calibri"/>
      <w:sz w:val="18"/>
      <w:szCs w:val="18"/>
    </w:rPr>
  </w:style>
  <w:style w:type="paragraph" w:customStyle="1" w:styleId="zhangcheng">
    <w:name w:val="zhangcheng"/>
    <w:basedOn w:val="a"/>
    <w:pPr>
      <w:widowControl/>
      <w:spacing w:beforeAutospacing="1" w:afterAutospacing="1"/>
      <w:jc w:val="left"/>
    </w:pPr>
    <w:rPr>
      <w:rFonts w:ascii="??" w:hAnsi="??" w:cs="??"/>
      <w:b/>
      <w:bCs/>
      <w:color w:val="CC3300"/>
      <w:kern w:val="0"/>
      <w:sz w:val="24"/>
      <w:szCs w:val="24"/>
    </w:rPr>
  </w:style>
  <w:style w:type="paragraph" w:styleId="a7">
    <w:name w:val="Balloon Text"/>
    <w:basedOn w:val="a"/>
    <w:link w:val="Char1"/>
    <w:uiPriority w:val="99"/>
    <w:semiHidden/>
    <w:unhideWhenUsed/>
    <w:rsid w:val="003F489A"/>
    <w:rPr>
      <w:sz w:val="18"/>
      <w:szCs w:val="18"/>
    </w:rPr>
  </w:style>
  <w:style w:type="character" w:customStyle="1" w:styleId="Char1">
    <w:name w:val="批注框文本 Char"/>
    <w:basedOn w:val="a0"/>
    <w:link w:val="a7"/>
    <w:uiPriority w:val="99"/>
    <w:semiHidden/>
    <w:rsid w:val="003F489A"/>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styleId="a6">
    <w:name w:val="Hyperlink"/>
    <w:basedOn w:val="a0"/>
    <w:uiPriority w:val="99"/>
    <w:rPr>
      <w:color w:val="auto"/>
      <w:u w:val="none"/>
    </w:rPr>
  </w:style>
  <w:style w:type="character" w:customStyle="1" w:styleId="Char">
    <w:name w:val="页脚 Char"/>
    <w:basedOn w:val="a0"/>
    <w:link w:val="a3"/>
    <w:uiPriority w:val="99"/>
    <w:semiHidden/>
    <w:qFormat/>
    <w:rPr>
      <w:rFonts w:cs="Calibri"/>
      <w:sz w:val="18"/>
      <w:szCs w:val="18"/>
    </w:rPr>
  </w:style>
  <w:style w:type="character" w:customStyle="1" w:styleId="Char0">
    <w:name w:val="页眉 Char"/>
    <w:basedOn w:val="a0"/>
    <w:link w:val="a4"/>
    <w:uiPriority w:val="99"/>
    <w:semiHidden/>
    <w:qFormat/>
    <w:rPr>
      <w:rFonts w:cs="Calibri"/>
      <w:sz w:val="18"/>
      <w:szCs w:val="18"/>
    </w:rPr>
  </w:style>
  <w:style w:type="paragraph" w:customStyle="1" w:styleId="zhangcheng">
    <w:name w:val="zhangcheng"/>
    <w:basedOn w:val="a"/>
    <w:pPr>
      <w:widowControl/>
      <w:spacing w:beforeAutospacing="1" w:afterAutospacing="1"/>
      <w:jc w:val="left"/>
    </w:pPr>
    <w:rPr>
      <w:rFonts w:ascii="??" w:hAnsi="??" w:cs="??"/>
      <w:b/>
      <w:bCs/>
      <w:color w:val="CC3300"/>
      <w:kern w:val="0"/>
      <w:sz w:val="24"/>
      <w:szCs w:val="24"/>
    </w:rPr>
  </w:style>
  <w:style w:type="paragraph" w:styleId="a7">
    <w:name w:val="Balloon Text"/>
    <w:basedOn w:val="a"/>
    <w:link w:val="Char1"/>
    <w:uiPriority w:val="99"/>
    <w:semiHidden/>
    <w:unhideWhenUsed/>
    <w:rsid w:val="003F489A"/>
    <w:rPr>
      <w:sz w:val="18"/>
      <w:szCs w:val="18"/>
    </w:rPr>
  </w:style>
  <w:style w:type="character" w:customStyle="1" w:styleId="Char1">
    <w:name w:val="批注框文本 Char"/>
    <w:basedOn w:val="a0"/>
    <w:link w:val="a7"/>
    <w:uiPriority w:val="99"/>
    <w:semiHidden/>
    <w:rsid w:val="003F489A"/>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dfwh@cumt.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fwh@cumt.edu.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dfwh@cumt.edu.cn" TargetMode="External"/><Relationship Id="rId4" Type="http://schemas.openxmlformats.org/officeDocument/2006/relationships/settings" Target="settings.xml"/><Relationship Id="rId9" Type="http://schemas.openxmlformats.org/officeDocument/2006/relationships/hyperlink" Target="mailto:kdfwh@cumt.edu.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352</Words>
  <Characters>2009</Characters>
  <Application>Microsoft Office Word</Application>
  <DocSecurity>0</DocSecurity>
  <Lines>16</Lines>
  <Paragraphs>4</Paragraphs>
  <ScaleCrop>false</ScaleCrop>
  <Company>Sky123.Org</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2016-11-11T04:07:00Z</cp:lastPrinted>
  <dcterms:created xsi:type="dcterms:W3CDTF">2016-11-11T03:21:00Z</dcterms:created>
  <dcterms:modified xsi:type="dcterms:W3CDTF">2016-11-11T04:36:00Z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